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30EB" w:rsidRDefault="005E30E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5E30EB" w:rsidRDefault="005E30EB">
      <w:pPr>
        <w:pStyle w:val="ConsPlusNormal"/>
        <w:jc w:val="both"/>
        <w:outlineLvl w:val="0"/>
      </w:pPr>
    </w:p>
    <w:p w:rsidR="005E30EB" w:rsidRDefault="005E30EB">
      <w:pPr>
        <w:pStyle w:val="ConsPlusTitle"/>
        <w:jc w:val="center"/>
        <w:outlineLvl w:val="0"/>
      </w:pPr>
      <w:r>
        <w:t>АДМИНИСТРАЦИЯ ГОРОДА ПЕРМИ</w:t>
      </w:r>
    </w:p>
    <w:p w:rsidR="005E30EB" w:rsidRDefault="005E30EB">
      <w:pPr>
        <w:pStyle w:val="ConsPlusTitle"/>
        <w:jc w:val="center"/>
      </w:pPr>
    </w:p>
    <w:p w:rsidR="005E30EB" w:rsidRDefault="005E30EB">
      <w:pPr>
        <w:pStyle w:val="ConsPlusTitle"/>
        <w:jc w:val="center"/>
      </w:pPr>
      <w:r>
        <w:t>ПОСТАНОВЛЕНИЕ</w:t>
      </w:r>
    </w:p>
    <w:p w:rsidR="005E30EB" w:rsidRDefault="005E30EB">
      <w:pPr>
        <w:pStyle w:val="ConsPlusTitle"/>
        <w:jc w:val="center"/>
      </w:pPr>
      <w:r>
        <w:t>от 19 октября 2018 г. N 792</w:t>
      </w:r>
    </w:p>
    <w:p w:rsidR="005E30EB" w:rsidRDefault="005E30EB">
      <w:pPr>
        <w:pStyle w:val="ConsPlusTitle"/>
        <w:jc w:val="center"/>
      </w:pPr>
    </w:p>
    <w:p w:rsidR="005E30EB" w:rsidRDefault="005E30EB">
      <w:pPr>
        <w:pStyle w:val="ConsPlusTitle"/>
        <w:jc w:val="center"/>
      </w:pPr>
      <w:r>
        <w:t>ОБ УТВЕРЖДЕНИИ МУНИЦИПАЛЬНОЙ ПРОГРАММЫ "ДОСТУПНОЕ</w:t>
      </w:r>
    </w:p>
    <w:p w:rsidR="005E30EB" w:rsidRDefault="005E30EB">
      <w:pPr>
        <w:pStyle w:val="ConsPlusTitle"/>
        <w:jc w:val="center"/>
      </w:pPr>
      <w:r>
        <w:t>И КАЧЕСТВЕННОЕ ОБРАЗОВАНИЕ"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5" w:history="1">
              <w:r>
                <w:rPr>
                  <w:color w:val="0000FF"/>
                </w:rPr>
                <w:t>N 1089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12.03.2019 </w:t>
            </w:r>
            <w:hyperlink r:id="rId6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 xml:space="preserve">, от 30.04.2019 </w:t>
            </w:r>
            <w:hyperlink r:id="rId7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18.06.2019 </w:t>
            </w:r>
            <w:hyperlink r:id="rId8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22.07.2019 </w:t>
            </w:r>
            <w:hyperlink r:id="rId9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10.10.2019 </w:t>
            </w:r>
            <w:hyperlink r:id="rId10" w:history="1">
              <w:r>
                <w:rPr>
                  <w:color w:val="0000FF"/>
                </w:rPr>
                <w:t>N 668</w:t>
              </w:r>
            </w:hyperlink>
            <w:r>
              <w:rPr>
                <w:color w:val="392C69"/>
              </w:rPr>
              <w:t xml:space="preserve">, от 18.10.2019 </w:t>
            </w:r>
            <w:hyperlink r:id="rId11" w:history="1">
              <w:r>
                <w:rPr>
                  <w:color w:val="0000FF"/>
                </w:rPr>
                <w:t>N 741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11.12.2019 </w:t>
            </w:r>
            <w:hyperlink r:id="rId12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 xml:space="preserve">, от 27.12.2019 </w:t>
            </w:r>
            <w:hyperlink r:id="rId13" w:history="1">
              <w:r>
                <w:rPr>
                  <w:color w:val="0000FF"/>
                </w:rPr>
                <w:t>N 1111</w:t>
              </w:r>
            </w:hyperlink>
            <w:r>
              <w:rPr>
                <w:color w:val="392C69"/>
              </w:rPr>
              <w:t xml:space="preserve">, от 31.12.2019 </w:t>
            </w:r>
            <w:hyperlink r:id="rId14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30.01.2020 </w:t>
            </w:r>
            <w:hyperlink r:id="rId15" w:history="1">
              <w:r>
                <w:rPr>
                  <w:color w:val="0000FF"/>
                </w:rPr>
                <w:t>N 85</w:t>
              </w:r>
            </w:hyperlink>
            <w:r>
              <w:rPr>
                <w:color w:val="392C69"/>
              </w:rPr>
              <w:t xml:space="preserve">, от 26.03.2020 </w:t>
            </w:r>
            <w:hyperlink r:id="rId16" w:history="1">
              <w:r>
                <w:rPr>
                  <w:color w:val="0000FF"/>
                </w:rPr>
                <w:t>N 276</w:t>
              </w:r>
            </w:hyperlink>
            <w:r>
              <w:rPr>
                <w:color w:val="392C69"/>
              </w:rPr>
              <w:t xml:space="preserve">, от 07.07.2020 </w:t>
            </w:r>
            <w:hyperlink r:id="rId17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28.07.2020 </w:t>
            </w:r>
            <w:hyperlink r:id="rId18" w:history="1">
              <w:r>
                <w:rPr>
                  <w:color w:val="0000FF"/>
                </w:rPr>
                <w:t>N 655</w:t>
              </w:r>
            </w:hyperlink>
            <w:r>
              <w:rPr>
                <w:color w:val="392C69"/>
              </w:rPr>
              <w:t xml:space="preserve">, от 16.09.2020 </w:t>
            </w:r>
            <w:hyperlink r:id="rId19" w:history="1">
              <w:r>
                <w:rPr>
                  <w:color w:val="0000FF"/>
                </w:rPr>
                <w:t>N 841</w:t>
              </w:r>
            </w:hyperlink>
            <w:r>
              <w:rPr>
                <w:color w:val="392C69"/>
              </w:rPr>
              <w:t xml:space="preserve">, от 19.10.2020 </w:t>
            </w:r>
            <w:hyperlink r:id="rId20" w:history="1">
              <w:r>
                <w:rPr>
                  <w:color w:val="0000FF"/>
                </w:rPr>
                <w:t>N 1043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27.11.2020 </w:t>
            </w:r>
            <w:hyperlink r:id="rId21" w:history="1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31.12.2020 </w:t>
            </w:r>
            <w:hyperlink r:id="rId22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 xml:space="preserve">, от 02.02.2021 </w:t>
            </w:r>
            <w:hyperlink r:id="rId23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16.02.2021 </w:t>
            </w:r>
            <w:hyperlink r:id="rId24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15.04.2021 </w:t>
            </w:r>
            <w:hyperlink r:id="rId25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11.06.2021 </w:t>
            </w:r>
            <w:hyperlink r:id="rId26" w:history="1">
              <w:r>
                <w:rPr>
                  <w:color w:val="0000FF"/>
                </w:rPr>
                <w:t>N 426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06.07.2021 </w:t>
            </w:r>
            <w:hyperlink r:id="rId27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14.09.2021 </w:t>
            </w:r>
            <w:hyperlink r:id="rId28" w:history="1">
              <w:r>
                <w:rPr>
                  <w:color w:val="0000FF"/>
                </w:rPr>
                <w:t>N 704</w:t>
              </w:r>
            </w:hyperlink>
            <w:r>
              <w:rPr>
                <w:color w:val="392C69"/>
              </w:rPr>
              <w:t xml:space="preserve">, от 28.10.2021 </w:t>
            </w:r>
            <w:hyperlink r:id="rId29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09.11.2021 </w:t>
            </w:r>
            <w:hyperlink r:id="rId30" w:history="1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 xml:space="preserve">, от 19.11.2021 </w:t>
            </w:r>
            <w:hyperlink r:id="rId31" w:history="1">
              <w:r>
                <w:rPr>
                  <w:color w:val="0000FF"/>
                </w:rPr>
                <w:t>N 1036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32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от 30.12.2020 N 1363)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33" w:history="1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от 6 октября 2003 г. N 131-ФЗ "Об общих принципах организации местного самоуправления в Российской Федерации", </w:t>
      </w:r>
      <w:hyperlink r:id="rId35" w:history="1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36" w:history="1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ind w:firstLine="540"/>
        <w:jc w:val="both"/>
      </w:pPr>
      <w:r>
        <w:t xml:space="preserve">1. Утвердить прилагаемую муниципальную </w:t>
      </w:r>
      <w:hyperlink w:anchor="P50" w:history="1">
        <w:r>
          <w:rPr>
            <w:color w:val="0000FF"/>
          </w:rPr>
          <w:t>программу</w:t>
        </w:r>
      </w:hyperlink>
      <w:r>
        <w:t xml:space="preserve"> "</w:t>
      </w:r>
      <w:bookmarkStart w:id="0" w:name="_GoBack"/>
      <w:r>
        <w:t>Доступное и качественное образование</w:t>
      </w:r>
      <w:bookmarkEnd w:id="0"/>
      <w:r>
        <w:t>".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>2. Признать утратившими силу постановления администрации города Перми: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 xml:space="preserve">от 19 октября 2017 г. </w:t>
      </w:r>
      <w:hyperlink r:id="rId37" w:history="1">
        <w:r>
          <w:rPr>
            <w:color w:val="0000FF"/>
          </w:rPr>
          <w:t>N 877</w:t>
        </w:r>
      </w:hyperlink>
      <w:r>
        <w:t xml:space="preserve"> "Об утверждении муниципальной программы "Обеспечение доступности качественного предоставления услуг в сфере образования в городе Перми";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 xml:space="preserve">от 31 октября 2017 г. </w:t>
      </w:r>
      <w:hyperlink r:id="rId38" w:history="1">
        <w:r>
          <w:rPr>
            <w:color w:val="0000FF"/>
          </w:rPr>
          <w:t>N 973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877";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 xml:space="preserve">от 27 декабря 2017 г. </w:t>
      </w:r>
      <w:hyperlink r:id="rId39" w:history="1">
        <w:r>
          <w:rPr>
            <w:color w:val="0000FF"/>
          </w:rPr>
          <w:t>N 1212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877";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 xml:space="preserve">от 5 апреля 2018 г. </w:t>
      </w:r>
      <w:hyperlink r:id="rId40" w:history="1">
        <w:r>
          <w:rPr>
            <w:color w:val="0000FF"/>
          </w:rPr>
          <w:t>N 211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877";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 xml:space="preserve">от 18 мая 2018 г. </w:t>
      </w:r>
      <w:hyperlink r:id="rId41" w:history="1">
        <w:r>
          <w:rPr>
            <w:color w:val="0000FF"/>
          </w:rPr>
          <w:t>N 312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</w:t>
      </w:r>
      <w:r>
        <w:lastRenderedPageBreak/>
        <w:t>утвержденную Постановлением администрации города Перми от 19.10.2017 N 877";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 xml:space="preserve">от 1 июня 2018 г. </w:t>
      </w:r>
      <w:hyperlink r:id="rId42" w:history="1">
        <w:r>
          <w:rPr>
            <w:color w:val="0000FF"/>
          </w:rPr>
          <w:t>N 353</w:t>
        </w:r>
      </w:hyperlink>
      <w:r>
        <w:t xml:space="preserve"> "О внесении изменений в муниципальную программу "Обеспечение доступности качественного предоставления услуг в сфере образования в городе Перми", утвержденную Постановлением администрации города Перми от 19.10.2017 N 877".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января 2019 г.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>4.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5E30EB" w:rsidRDefault="005E30EB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Гаджиеву Л.А.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</w:pPr>
      <w:r>
        <w:t>Глава города Перми</w:t>
      </w:r>
    </w:p>
    <w:p w:rsidR="005E30EB" w:rsidRDefault="005E30EB">
      <w:pPr>
        <w:pStyle w:val="ConsPlusNormal"/>
        <w:jc w:val="right"/>
      </w:pPr>
      <w:r>
        <w:t>Д.И.САМОЙЛОВ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0"/>
      </w:pPr>
      <w:r>
        <w:t>УТВЕРЖДЕНА</w:t>
      </w:r>
    </w:p>
    <w:p w:rsidR="005E30EB" w:rsidRDefault="005E30EB">
      <w:pPr>
        <w:pStyle w:val="ConsPlusNormal"/>
        <w:jc w:val="right"/>
      </w:pPr>
      <w:r>
        <w:t>Постановлением</w:t>
      </w:r>
    </w:p>
    <w:p w:rsidR="005E30EB" w:rsidRDefault="005E30EB">
      <w:pPr>
        <w:pStyle w:val="ConsPlusNormal"/>
        <w:jc w:val="right"/>
      </w:pPr>
      <w:r>
        <w:t>администрации города Перми</w:t>
      </w:r>
    </w:p>
    <w:p w:rsidR="005E30EB" w:rsidRDefault="005E30EB">
      <w:pPr>
        <w:pStyle w:val="ConsPlusNormal"/>
        <w:jc w:val="right"/>
      </w:pPr>
      <w:r>
        <w:t>от 19.10.2018 N 792</w:t>
      </w:r>
    </w:p>
    <w:p w:rsidR="005E30EB" w:rsidRDefault="005E30EB">
      <w:pPr>
        <w:pStyle w:val="ConsPlusNormal"/>
        <w:jc w:val="both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both"/>
            </w:pP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09.11.2021 N 987 в программу внесены изменения, которые </w:t>
            </w:r>
            <w:hyperlink r:id="rId44" w:history="1">
              <w:r>
                <w:rPr>
                  <w:color w:val="0000FF"/>
                </w:rPr>
                <w:t>действуют</w:t>
              </w:r>
            </w:hyperlink>
            <w:r>
              <w:rPr>
                <w:color w:val="392C69"/>
              </w:rPr>
              <w:t xml:space="preserve"> по 31.12.2021.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both"/>
            </w:pPr>
            <w:hyperlink r:id="rId45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 от 30.12.2020 N 1363 в муниципальную программу "Доступное и качественное образование" внесены изменения.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Title"/>
        <w:spacing w:before="280"/>
        <w:jc w:val="center"/>
      </w:pPr>
      <w:bookmarkStart w:id="1" w:name="P50"/>
      <w:bookmarkEnd w:id="1"/>
      <w:r>
        <w:t>МУНИЦИПАЛЬНАЯ ПРОГРАММА</w:t>
      </w:r>
    </w:p>
    <w:p w:rsidR="005E30EB" w:rsidRDefault="005E30EB">
      <w:pPr>
        <w:pStyle w:val="ConsPlusTitle"/>
        <w:jc w:val="center"/>
      </w:pPr>
      <w:r>
        <w:t>"ДОСТУПНОЕ И КАЧЕСТВЕННОЕ ОБРАЗОВАНИЕ"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28.12.2018 </w:t>
            </w:r>
            <w:hyperlink r:id="rId46" w:history="1">
              <w:r>
                <w:rPr>
                  <w:color w:val="0000FF"/>
                </w:rPr>
                <w:t>N 1089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12.03.2019 </w:t>
            </w:r>
            <w:hyperlink r:id="rId47" w:history="1">
              <w:r>
                <w:rPr>
                  <w:color w:val="0000FF"/>
                </w:rPr>
                <w:t>N 153</w:t>
              </w:r>
            </w:hyperlink>
            <w:r>
              <w:rPr>
                <w:color w:val="392C69"/>
              </w:rPr>
              <w:t xml:space="preserve">, от 30.04.2019 </w:t>
            </w:r>
            <w:hyperlink r:id="rId48" w:history="1">
              <w:r>
                <w:rPr>
                  <w:color w:val="0000FF"/>
                </w:rPr>
                <w:t>N 138-П</w:t>
              </w:r>
            </w:hyperlink>
            <w:r>
              <w:rPr>
                <w:color w:val="392C69"/>
              </w:rPr>
              <w:t xml:space="preserve">, от 18.06.2019 </w:t>
            </w:r>
            <w:hyperlink r:id="rId49" w:history="1">
              <w:r>
                <w:rPr>
                  <w:color w:val="0000FF"/>
                </w:rPr>
                <w:t>N 285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22.07.2019 </w:t>
            </w:r>
            <w:hyperlink r:id="rId50" w:history="1">
              <w:r>
                <w:rPr>
                  <w:color w:val="0000FF"/>
                </w:rPr>
                <w:t>N 412</w:t>
              </w:r>
            </w:hyperlink>
            <w:r>
              <w:rPr>
                <w:color w:val="392C69"/>
              </w:rPr>
              <w:t xml:space="preserve">, от 10.10.2019 </w:t>
            </w:r>
            <w:hyperlink r:id="rId51" w:history="1">
              <w:r>
                <w:rPr>
                  <w:color w:val="0000FF"/>
                </w:rPr>
                <w:t>N 668</w:t>
              </w:r>
            </w:hyperlink>
            <w:r>
              <w:rPr>
                <w:color w:val="392C69"/>
              </w:rPr>
              <w:t xml:space="preserve">, от 18.10.2019 </w:t>
            </w:r>
            <w:hyperlink r:id="rId52" w:history="1">
              <w:r>
                <w:rPr>
                  <w:color w:val="0000FF"/>
                </w:rPr>
                <w:t>N 741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11.12.2019 </w:t>
            </w:r>
            <w:hyperlink r:id="rId53" w:history="1">
              <w:r>
                <w:rPr>
                  <w:color w:val="0000FF"/>
                </w:rPr>
                <w:t>N 1001</w:t>
              </w:r>
            </w:hyperlink>
            <w:r>
              <w:rPr>
                <w:color w:val="392C69"/>
              </w:rPr>
              <w:t xml:space="preserve">, от 27.12.2019 </w:t>
            </w:r>
            <w:hyperlink r:id="rId54" w:history="1">
              <w:r>
                <w:rPr>
                  <w:color w:val="0000FF"/>
                </w:rPr>
                <w:t>N 1111</w:t>
              </w:r>
            </w:hyperlink>
            <w:r>
              <w:rPr>
                <w:color w:val="392C69"/>
              </w:rPr>
              <w:t xml:space="preserve">, от 31.12.2019 </w:t>
            </w:r>
            <w:hyperlink r:id="rId55" w:history="1">
              <w:r>
                <w:rPr>
                  <w:color w:val="0000FF"/>
                </w:rPr>
                <w:t>N 1143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30.01.2020 </w:t>
            </w:r>
            <w:hyperlink r:id="rId56" w:history="1">
              <w:r>
                <w:rPr>
                  <w:color w:val="0000FF"/>
                </w:rPr>
                <w:t>N 85</w:t>
              </w:r>
            </w:hyperlink>
            <w:r>
              <w:rPr>
                <w:color w:val="392C69"/>
              </w:rPr>
              <w:t xml:space="preserve">, от 26.03.2020 </w:t>
            </w:r>
            <w:hyperlink r:id="rId57" w:history="1">
              <w:r>
                <w:rPr>
                  <w:color w:val="0000FF"/>
                </w:rPr>
                <w:t>N 276</w:t>
              </w:r>
            </w:hyperlink>
            <w:r>
              <w:rPr>
                <w:color w:val="392C69"/>
              </w:rPr>
              <w:t xml:space="preserve">, от 07.07.2020 </w:t>
            </w:r>
            <w:hyperlink r:id="rId58" w:history="1">
              <w:r>
                <w:rPr>
                  <w:color w:val="0000FF"/>
                </w:rPr>
                <w:t>N 578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28.07.2020 </w:t>
            </w:r>
            <w:hyperlink r:id="rId59" w:history="1">
              <w:r>
                <w:rPr>
                  <w:color w:val="0000FF"/>
                </w:rPr>
                <w:t>N 655</w:t>
              </w:r>
            </w:hyperlink>
            <w:r>
              <w:rPr>
                <w:color w:val="392C69"/>
              </w:rPr>
              <w:t xml:space="preserve">, от 16.09.2020 </w:t>
            </w:r>
            <w:hyperlink r:id="rId60" w:history="1">
              <w:r>
                <w:rPr>
                  <w:color w:val="0000FF"/>
                </w:rPr>
                <w:t>N 841</w:t>
              </w:r>
            </w:hyperlink>
            <w:r>
              <w:rPr>
                <w:color w:val="392C69"/>
              </w:rPr>
              <w:t xml:space="preserve">, от 19.10.2020 </w:t>
            </w:r>
            <w:hyperlink r:id="rId61" w:history="1">
              <w:r>
                <w:rPr>
                  <w:color w:val="0000FF"/>
                </w:rPr>
                <w:t>N 1043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27.11.2020 </w:t>
            </w:r>
            <w:hyperlink r:id="rId62" w:history="1">
              <w:r>
                <w:rPr>
                  <w:color w:val="0000FF"/>
                </w:rPr>
                <w:t>N 1210</w:t>
              </w:r>
            </w:hyperlink>
            <w:r>
              <w:rPr>
                <w:color w:val="392C69"/>
              </w:rPr>
              <w:t xml:space="preserve">, от 31.12.2020 </w:t>
            </w:r>
            <w:hyperlink r:id="rId63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 xml:space="preserve">, от 02.02.2021 </w:t>
            </w:r>
            <w:hyperlink r:id="rId64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16.02.2021 </w:t>
            </w:r>
            <w:hyperlink r:id="rId65" w:history="1">
              <w:r>
                <w:rPr>
                  <w:color w:val="0000FF"/>
                </w:rPr>
                <w:t>N 77</w:t>
              </w:r>
            </w:hyperlink>
            <w:r>
              <w:rPr>
                <w:color w:val="392C69"/>
              </w:rPr>
              <w:t xml:space="preserve">, от 15.04.2021 </w:t>
            </w:r>
            <w:hyperlink r:id="rId66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11.06.2021 </w:t>
            </w:r>
            <w:hyperlink r:id="rId67" w:history="1">
              <w:r>
                <w:rPr>
                  <w:color w:val="0000FF"/>
                </w:rPr>
                <w:t>N 426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06.07.2021 </w:t>
            </w:r>
            <w:hyperlink r:id="rId68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14.09.2021 </w:t>
            </w:r>
            <w:hyperlink r:id="rId69" w:history="1">
              <w:r>
                <w:rPr>
                  <w:color w:val="0000FF"/>
                </w:rPr>
                <w:t>N 704</w:t>
              </w:r>
            </w:hyperlink>
            <w:r>
              <w:rPr>
                <w:color w:val="392C69"/>
              </w:rPr>
              <w:t xml:space="preserve">, от 28.10.2021 </w:t>
            </w:r>
            <w:hyperlink r:id="rId70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09.11.2021 </w:t>
            </w:r>
            <w:hyperlink r:id="rId71" w:history="1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 xml:space="preserve">, от 19.11.2021 </w:t>
            </w:r>
            <w:hyperlink r:id="rId72" w:history="1">
              <w:r>
                <w:rPr>
                  <w:color w:val="0000FF"/>
                </w:rPr>
                <w:t>N 1036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73" w:history="1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Администрации г. Перми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от 30.12.2020 N 1363)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ПАСПОРТ</w:t>
      </w:r>
    </w:p>
    <w:p w:rsidR="005E30EB" w:rsidRDefault="005E30EB">
      <w:pPr>
        <w:pStyle w:val="ConsPlusTitle"/>
        <w:jc w:val="center"/>
      </w:pPr>
      <w:r>
        <w:t>муниципальной программы</w:t>
      </w:r>
    </w:p>
    <w:p w:rsidR="005E30EB" w:rsidRDefault="005E30EB">
      <w:pPr>
        <w:pStyle w:val="ConsPlusNormal"/>
        <w:jc w:val="center"/>
      </w:pPr>
      <w:r>
        <w:lastRenderedPageBreak/>
        <w:t xml:space="preserve">(в ред. </w:t>
      </w:r>
      <w:hyperlink r:id="rId7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E30EB" w:rsidRDefault="005E30EB">
      <w:pPr>
        <w:pStyle w:val="ConsPlusNormal"/>
        <w:jc w:val="center"/>
      </w:pPr>
      <w:r>
        <w:t>от 19.10.2020 N 1043)</w:t>
      </w:r>
    </w:p>
    <w:p w:rsidR="005E30EB" w:rsidRDefault="005E30EB">
      <w:pPr>
        <w:pStyle w:val="ConsPlusNormal"/>
        <w:jc w:val="both"/>
      </w:pPr>
    </w:p>
    <w:p w:rsidR="005E30EB" w:rsidRDefault="005E30EB">
      <w:pPr>
        <w:sectPr w:rsidR="005E30EB" w:rsidSect="00F2133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6"/>
        <w:gridCol w:w="4139"/>
        <w:gridCol w:w="1701"/>
        <w:gridCol w:w="1757"/>
        <w:gridCol w:w="1701"/>
        <w:gridCol w:w="1701"/>
        <w:gridCol w:w="1701"/>
      </w:tblGrid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 раздела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Содержание раздела</w:t>
            </w:r>
          </w:p>
        </w:tc>
      </w:tr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</w:tr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Наименование программы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</w:pPr>
            <w:r>
              <w:t>"Доступное и качественное образование" (далее - программа)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5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4139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Ответственный руководитель</w:t>
            </w:r>
          </w:p>
        </w:tc>
        <w:tc>
          <w:tcPr>
            <w:tcW w:w="8561" w:type="dxa"/>
            <w:gridSpan w:val="5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Грибанов А.А., заместитель главы администрации города Перми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226" w:type="dxa"/>
            <w:gridSpan w:val="7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2 в ред. </w:t>
            </w:r>
            <w:hyperlink r:id="rId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Исполнитель программы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</w:pPr>
            <w:r>
              <w:t>департамент образования администрации города Перми (далее - ДО)</w:t>
            </w:r>
          </w:p>
        </w:tc>
      </w:tr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Участники программы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</w:pPr>
            <w:r>
              <w:t>ДО; муниципальные образовательные учреждения, реализующие образовательные программы дошкольного образования, подведомственные ДО (далее - МДОУ); муниципальные общеобразовательные учреждения, подведомственные ДО (далее - МОУ); муниципальные образовательные учреждения дополнительного образования, подведомственные ДО (далее - МОУДО); муниципальное бюджетное учреждение "Центр психолого-педагогической, медицинской и социальной помощи" города Перми (далее - МБУ "ЦППМСП" г. Перми); муниципальное казенное учреждение системы образования "Психолого-медико-педагогическая комиссия" города Перми (далее - МКУСО "ПМПК" г. Перми); муниципальное казенное учреждение "Информационно-аналитический центр" города Перми (далее - МКУ "ИАЦ" г. Перми); муниципальное казенное учреждение "Административно-хозяйственная служба системы образования" города Перми (далее - МКУ "АХССО" г. Перми); муниципальное автономное образовательное учреждение дополнительного профессионального образования "Центр развития системы образования" города Перми (далее - МАОУ ДПО "ЦРСО" г. Перми); муниципальное автономное учреждение системы образования "Дом учителя" г. Перми (далее - МАУ СО "Дом учителя" г. Перми); частные образовательные учреждения, реализующие образовательные программы дошкольного образования (далее - ЧДОУ); частные общеобразовательные учреждения (далее - ЧОУ); муниципальное казенное учреждение дополнительного образования "Центр по физической культуре, спорту и здоровьесбережению" г. Перми (далее - МКУ ДО "ЦФКСиЗ" г. Перми)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5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4139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Характеристика текущего состояния сферы реализации программы</w:t>
            </w:r>
          </w:p>
        </w:tc>
        <w:tc>
          <w:tcPr>
            <w:tcW w:w="8561" w:type="dxa"/>
            <w:gridSpan w:val="5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В соответствии со стратегической целью социально-экономического развития города Перми (</w:t>
            </w:r>
            <w:hyperlink r:id="rId76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Пермской городской Думы от 26 апреля 2016 г. N 67 "Об утверждении </w:t>
            </w:r>
            <w:r>
              <w:lastRenderedPageBreak/>
              <w:t>Плана мероприятий по реализации Стратегии социально-экономического развития муниципального образования город Пермь до 2030 года на период 2016-2020 годов и на 2021 год" (далее - решение ПГД от 26 апреля 2016 г. N 67) в части обеспечения условий для развития человеческого потенциала актуальным остается ряд проблемных вопросов, связанных с обеспечением достижения тактических задач в области доступного и качественного образования. Наиболее актуальным из них является доступность дошкольного образования. Охват детей дошкольным образованием от 1 до 8 лет в 2017 году составил 66,0%, в 2018 году - 68,5%, в 2019 году - 74,2%, в 2020 году - 80,7%.</w:t>
            </w:r>
          </w:p>
          <w:p w:rsidR="005E30EB" w:rsidRDefault="005E30EB">
            <w:pPr>
              <w:pStyle w:val="ConsPlusNormal"/>
              <w:jc w:val="both"/>
            </w:pPr>
            <w:r>
              <w:t>В 2020 году в целях обеспечения доступности дошкольного образования продолжаются мероприятия по расширению муниципальной и частной сети дошкольных образовательных учреждений.</w:t>
            </w:r>
          </w:p>
          <w:p w:rsidR="005E30EB" w:rsidRDefault="005E30EB">
            <w:pPr>
              <w:pStyle w:val="ConsPlusNormal"/>
              <w:jc w:val="both"/>
            </w:pPr>
            <w:r>
              <w:t xml:space="preserve">Численность детей в возрасте до 3 лет, находящихся в очереди на получение услуги, по итогам 2020 г. составляет 2554 чел. (в 2021 г. - 1760 чел., в 2022 г. - 1510 чел.). К 2023 году доступность дошкольного образования для детей в возрасте до 3 лет составит 100%. Доступность дошкольного образования для детей в возрасте от 3 до 8 лет составляет 100%. В целях выполнения </w:t>
            </w:r>
            <w:hyperlink r:id="rId77" w:history="1">
              <w:r>
                <w:rPr>
                  <w:color w:val="0000FF"/>
                </w:rPr>
                <w:t>Указа</w:t>
              </w:r>
            </w:hyperlink>
            <w:r>
              <w:t xml:space="preserve"> Президента Российской Федерации от 07 мая 2018 г. N 204 "О национальных целях и стратегических задачах развития Российской Федерации на период до 2024 года" в части обеспечения стопроцентной доступности дошкольного образования для детей в возрасте до 3 лет разрабатываются альтернативные формы предоставления услуги дошкольного образования: группы кратковременного пребывания вместе с мамой, консультационные пункты. В рамках реализации национального проекта "Демография" в 2020 году создаются 93 места в частных образовательных организациях с условием установления размера родительской платы не выше, чем в муниципальных дошкольных учреждениях.</w:t>
            </w:r>
          </w:p>
          <w:p w:rsidR="005E30EB" w:rsidRDefault="005E30EB">
            <w:pPr>
              <w:pStyle w:val="ConsPlusNormal"/>
              <w:jc w:val="both"/>
            </w:pPr>
            <w:r>
              <w:t xml:space="preserve">В целях оценки эффективности по обеспечению объектами социальной инфраструктуры, в том числе в районах новой застройки, исходя из наличия или отсутствия очередей на определение в дошкольные учреждения, в соответствии с </w:t>
            </w:r>
            <w:hyperlink r:id="rId78" w:history="1">
              <w:r>
                <w:rPr>
                  <w:color w:val="0000FF"/>
                </w:rPr>
                <w:t>Методикой</w:t>
              </w:r>
            </w:hyperlink>
            <w:r>
              <w:t xml:space="preserve"> формирования индекса качества городской среды, утвержденной распоряжением Правительства Российской Федерации от 23 марта 2019 г. N 510-р, предусмотрен показатель по доле детей в возрасте от 1 до 6 лет, состоящих на учете для определения в муниципальные дошкольные образовательные учреждения, в общей численности детей в возрасте от 1 до 6 лет. Численность детей в возрасте от 1 до 6 лет, находящихся в очереди на получение услуги, по итогам 2020 г. составляет 2554 чел. (в 2021 г. - 1760 чел., в 2022 г. - 1510 чел.).</w:t>
            </w:r>
          </w:p>
          <w:p w:rsidR="005E30EB" w:rsidRDefault="005E30EB">
            <w:pPr>
              <w:pStyle w:val="ConsPlusNormal"/>
              <w:jc w:val="both"/>
            </w:pPr>
            <w:r>
              <w:t xml:space="preserve">Фактическая посещаемость муниципального дошкольного образовательного учреждения </w:t>
            </w:r>
            <w:r>
              <w:lastRenderedPageBreak/>
              <w:t>1 ребенком за предыдущие 3 года составила: за 2018 год - 148 дней, за 2019 год - 152 дня, за 2020 год - 152 дня &lt;*&gt;. Таким образом, среднегодовая фактическая посещаемость составляет - 151 день.</w:t>
            </w:r>
          </w:p>
          <w:p w:rsidR="005E30EB" w:rsidRDefault="005E30EB">
            <w:pPr>
              <w:pStyle w:val="ConsPlusNormal"/>
              <w:jc w:val="both"/>
            </w:pPr>
            <w:r>
              <w:t>--------------------------------</w:t>
            </w:r>
          </w:p>
          <w:p w:rsidR="005E30EB" w:rsidRDefault="005E30EB">
            <w:pPr>
              <w:pStyle w:val="ConsPlusNormal"/>
              <w:jc w:val="both"/>
            </w:pPr>
            <w:r>
              <w:t>&lt;*&gt; Показатель за 2020 год применяется на уровне 2019 года в связи с нестабильной эпидемиологической обстановкой, вызванной угрозой распространения новой коронавирусной инфекции в 2020 году.</w:t>
            </w:r>
          </w:p>
          <w:p w:rsidR="005E30EB" w:rsidRDefault="005E30EB">
            <w:pPr>
              <w:pStyle w:val="ConsPlusNormal"/>
            </w:pPr>
          </w:p>
          <w:p w:rsidR="005E30EB" w:rsidRDefault="005E30EB">
            <w:pPr>
              <w:pStyle w:val="ConsPlusNormal"/>
              <w:jc w:val="both"/>
            </w:pPr>
            <w:r>
              <w:t>В соответствии с прогнозными данными численности населения по возрастам общее количество детей составит:</w:t>
            </w:r>
          </w:p>
          <w:p w:rsidR="005E30EB" w:rsidRDefault="005E30EB">
            <w:pPr>
              <w:pStyle w:val="ConsPlusNormal"/>
              <w:jc w:val="both"/>
            </w:pPr>
            <w:r>
              <w:t>от 0 до 18 лет (не включая 18-летних) в 2020 году - 225584 чел., в 2021 году - 224521 чел., в 2022 году - 224070 чел., в 2023 году - 224104 чел.;</w:t>
            </w:r>
          </w:p>
          <w:p w:rsidR="005E30EB" w:rsidRDefault="005E30EB">
            <w:pPr>
              <w:pStyle w:val="ConsPlusNormal"/>
              <w:jc w:val="both"/>
            </w:pPr>
            <w:r>
              <w:t>от 1 года до 6 лет в 2020 году - 85120 чел., в 2021 году - 82193 чел., в 2022 году - 77890 чел., в 2023 году - 72234 чел.;</w:t>
            </w:r>
          </w:p>
          <w:p w:rsidR="005E30EB" w:rsidRDefault="005E30EB">
            <w:pPr>
              <w:pStyle w:val="ConsPlusNormal"/>
              <w:jc w:val="both"/>
            </w:pPr>
            <w:r>
              <w:t>от 1 года до 8 лет (не включая 8-летних) в 2020 году - 100414 чел., в 2021 году - 96527 чел., в 2022 году - 92578 чел., в 2023 году - 88252 чел., в том числе посещающих муниципальные образовательные организации в 2020 году - 66430 чел., в 2021 году - 68801 чел., в 2022 году - 69326 чел., в 2023 году - 69326 чел., немуниципальные образовательные организации в 2020 году - 10285 чел., в 2021 году - 10642 чел., в 2022 году - 8278 чел., в 2023 году - 4871 чел.;</w:t>
            </w:r>
          </w:p>
          <w:p w:rsidR="005E30EB" w:rsidRDefault="005E30EB">
            <w:pPr>
              <w:pStyle w:val="ConsPlusNormal"/>
              <w:jc w:val="both"/>
            </w:pPr>
            <w:r>
              <w:t>от 3 лет (по состоянию на 01 сентября текущего года) до 8 лет (не включая 8-летних) в 2020 году - 69307 чел., в 2021 году - 69345 чел., в 2022 году - 67440 чел., в 2023 году - 64112 чел., в том числе посещающих образовательные организации в 2020 году - 69307 чел., в 2021 году - 69345 чел., в 2022 году - 67440 чел., в 2023 году - 64112 чел.</w:t>
            </w:r>
          </w:p>
          <w:p w:rsidR="005E30EB" w:rsidRDefault="005E30EB">
            <w:pPr>
              <w:pStyle w:val="ConsPlusNormal"/>
              <w:jc w:val="both"/>
            </w:pPr>
            <w:r>
              <w:t>Количество детей, находящихся в социально опасном положении, посещающих дошкольные образовательные учреждения, - 328 чел. (в 2020 году - 328 чел., в 2021 году - 330 чел., в 2022 году - 332 чел., в 2023 году - 334 чел.).</w:t>
            </w:r>
          </w:p>
          <w:p w:rsidR="005E30EB" w:rsidRDefault="005E30EB">
            <w:pPr>
              <w:pStyle w:val="ConsPlusNormal"/>
              <w:jc w:val="both"/>
            </w:pPr>
            <w:r>
              <w:t xml:space="preserve">Актуальной остается задача по увеличению доли обучающихся общеобразовательных организаций в первую смену. Темпы ввода новых школ позволяют удержать достигнутое в 2014 году значение 69,1%, несмотря на ежегодное увеличение контингента учащихся общеобразовательных организаций. Так, в 2014 году контингент ОУ составлял 101599 человек, из них 70205 человек обучались в первую смену, что составило 69,1% от общего контингента; в 2015 году - 106341 человек, в первую смену обучалось 72312 детей (68%); в 2016 году - 108095 человек, в первую смену обучалось 73505 человек (68%), в 2017 году </w:t>
            </w:r>
            <w:r>
              <w:lastRenderedPageBreak/>
              <w:t>- 114950 человек, в первую смену обучалось 79316 человек (69%), в 2018 году - 118983 человека, в первую смену обучалось 83169 человек (70%), в 2019 году - 122299 человек, из них 84386 учащихся обучалось в первую смену, что составило 69% учащихся от общего контингента ОУ.</w:t>
            </w:r>
          </w:p>
          <w:p w:rsidR="005E30EB" w:rsidRDefault="005E30EB">
            <w:pPr>
              <w:pStyle w:val="ConsPlusNormal"/>
              <w:jc w:val="both"/>
            </w:pPr>
            <w:r>
              <w:t>В настоящее время 31% школьников обучается во вторую смену. При этом аналогичный показатель по Российской Федерации составляет 24%. Обучение в одну смену организовано в 21 общеобразовательном учреждении, что составляет 15,5% от общего количества школ. Основной причиной отставания от общероссийских показателей является недостаток учебных площадей в общеобразовательных учреждениях города Перми.</w:t>
            </w:r>
          </w:p>
          <w:p w:rsidR="005E30EB" w:rsidRDefault="005E30EB">
            <w:pPr>
              <w:pStyle w:val="ConsPlusNormal"/>
              <w:jc w:val="both"/>
            </w:pPr>
            <w:r>
              <w:t>В 2021-2023 годах показатель увеличится за счет реконструкции и строительства общеобразовательных учреждений и составит к 2023 году 70,5%.</w:t>
            </w:r>
          </w:p>
          <w:p w:rsidR="005E30EB" w:rsidRDefault="005E30EB">
            <w:pPr>
              <w:pStyle w:val="ConsPlusNormal"/>
              <w:jc w:val="both"/>
            </w:pPr>
            <w:r>
              <w:t>В целях осуществления перехода образовательных организаций на односменную образовательную деятельность планируется увеличение доли обучающихся в первую смену за счет проведения реорганизаций ОУ и за счет создания новых мест в общеобразовательных организациях (строительство, реконструкция, приобретение зданий в муниципальную собственность).</w:t>
            </w:r>
          </w:p>
          <w:p w:rsidR="005E30EB" w:rsidRDefault="005E30EB">
            <w:pPr>
              <w:pStyle w:val="ConsPlusNormal"/>
              <w:jc w:val="both"/>
            </w:pPr>
            <w:r>
              <w:t>Общее количество выпускников 9, 11 (12) классов составляло в 2019 году 15557 чел. (в 2020 году - 16132 чел., в 2021 году - 16454 чел., в 2022 году - 16454 чел., в 2023 году - 16454 чел.).</w:t>
            </w:r>
          </w:p>
          <w:p w:rsidR="005E30EB" w:rsidRDefault="005E30EB">
            <w:pPr>
              <w:pStyle w:val="ConsPlusNormal"/>
              <w:jc w:val="both"/>
            </w:pPr>
            <w:r>
              <w:t>В целях преемственности дошкольного и начального образования, главными особенностями которой являются индивидуальный подход к каждому дошкольнику старшего и подготовительного возраста для определения траектории его развития и дальнейшего образования, начиная с 2021-2022 учебного года планируется внедрение в систему образования города комплексной программы "Сетевая модель преемственности дошкольных учреждений и начальной школы города Перми". Главным механизмом реализации программы будет сетевое взаимодействие учреждений дошкольного и начального общего образования. Кроме того, планируется в рамках реализации программы и взаимодействие с учреждениями дополнительного образования, учреждениями спорта и культуры. Основные социальные эффекты реализации программы: изменение отношения родителей к школе своего микрорайона, появление уверенности в получении качественного образования в школе, находящейся в шаговой доступности от места проживания; обеспечение качественного образования учащимся начальной школы.</w:t>
            </w:r>
          </w:p>
          <w:p w:rsidR="005E30EB" w:rsidRDefault="005E30EB">
            <w:pPr>
              <w:pStyle w:val="ConsPlusNormal"/>
              <w:jc w:val="both"/>
            </w:pPr>
            <w:r>
              <w:lastRenderedPageBreak/>
              <w:t>Приоритетной задачей также является увеличение охвата дополнительным образованием детей 5-18 лет, в том числе детей с ОВЗ. В соответствии с прогнозными данными численности населения по возрастам общее количество детей от 5 до 18 лет (не включая 18-летних) составит в 2020 году - 157795 чел., в 2021 году - 162623 чел., в 2022 году - 167847 чел., в 2023 году - 170590 чел.</w:t>
            </w:r>
          </w:p>
          <w:p w:rsidR="005E30EB" w:rsidRDefault="005E30EB">
            <w:pPr>
              <w:pStyle w:val="ConsPlusNormal"/>
              <w:jc w:val="both"/>
            </w:pPr>
            <w:r>
              <w:t>Общая численность детей с ОВЗ, занимающихся в муниципальных ОУ, - 4526 чел. ежегодно, в том числе обучающихся по дополнительным образовательным программам - 1539 чел. (в 2020 году - 2081 чел., в 2021 году - 2352 чел., в 2022 году - 2625 чел., в 2023 году - 2896 чел.).</w:t>
            </w:r>
          </w:p>
          <w:p w:rsidR="005E30EB" w:rsidRDefault="005E30EB">
            <w:pPr>
              <w:pStyle w:val="ConsPlusNormal"/>
              <w:jc w:val="both"/>
            </w:pPr>
            <w:r>
              <w:t>Несмотря на ежегодное увеличение общего числа детей в городе, удается сохранить на одном уровне долю детей, охваченных услугами дополнительного образования. Исполнение показателя НП "Образование" по охвату детей дополнительным образованием (75% к 2020 году и 80% к 2024 году) будет достигнуто за счет увеличения количества детей, получающих услугу дополнительного образования на базе образовательных учреждений, и учета детей, получающих услугу в учреждениях разных форм собственности и ведомственной принадлежности.</w:t>
            </w:r>
          </w:p>
          <w:p w:rsidR="005E30EB" w:rsidRDefault="005E30EB">
            <w:pPr>
              <w:pStyle w:val="ConsPlusNormal"/>
              <w:jc w:val="both"/>
            </w:pPr>
            <w:r>
              <w:t>На современном этапе развития общества наблюдается снижение уровня психологического и физического здоровья детей, при этом прослеживается устойчивая тенденция к увеличению числа школьников, склонных к антисоциальному и агрессивному поведению, аутоагрессии, к возникновению рисков игровой и интернет-зависимости, обращений по поводу суицидального риска и самоповреждающего поведения детей и подростков.</w:t>
            </w:r>
          </w:p>
          <w:p w:rsidR="005E30EB" w:rsidRDefault="005E30EB">
            <w:pPr>
              <w:pStyle w:val="ConsPlusNormal"/>
              <w:jc w:val="both"/>
            </w:pPr>
            <w:r>
              <w:t>В целях организации психолого-педагогического сопровождения осуществляются мероприятия по реализации коррекционно-развивающих и компенсирующих программ для детей с высоким и средним риском детского и семейного неблагополучия, психолого-педагогической, методической и консультативной помощи родителям (законным представителям) детей.</w:t>
            </w:r>
          </w:p>
          <w:p w:rsidR="005E30EB" w:rsidRDefault="005E30EB">
            <w:pPr>
              <w:pStyle w:val="ConsPlusNormal"/>
              <w:jc w:val="both"/>
            </w:pPr>
            <w:r>
              <w:t xml:space="preserve">Реализация данных мероприятий положительно влияет на результат исполнения показателя "Доля несовершеннолетних, не проявляющих признаки суицидального поведения по результатам тестирования, от числа совершеннолетних, прошедших программы по профилактике снижения суицидального риска" муниципальной </w:t>
            </w:r>
            <w:hyperlink r:id="rId79" w:history="1">
              <w:r>
                <w:rPr>
                  <w:color w:val="0000FF"/>
                </w:rPr>
                <w:t>программы</w:t>
              </w:r>
            </w:hyperlink>
            <w:r>
              <w:t xml:space="preserve"> "Социальная поддержка и обеспечение семейного благополучия населения города Перми", утвержденной постановлением администрации города Перми от 18 октября 2018 г. N 764.</w:t>
            </w:r>
          </w:p>
          <w:p w:rsidR="005E30EB" w:rsidRDefault="005E30EB">
            <w:pPr>
              <w:pStyle w:val="ConsPlusNormal"/>
              <w:jc w:val="both"/>
            </w:pPr>
            <w:r>
              <w:lastRenderedPageBreak/>
              <w:t>Кроме того, в соответствии с реализацией НП "Образование" приоритетными являются следующие задачи:</w:t>
            </w:r>
          </w:p>
          <w:p w:rsidR="005E30EB" w:rsidRDefault="005E30EB">
            <w:pPr>
              <w:pStyle w:val="ConsPlusNormal"/>
              <w:jc w:val="both"/>
            </w:pPr>
            <w:r>
              <w:t>1. Формирование современной образовательной среды в ОУ города:</w:t>
            </w:r>
          </w:p>
          <w:p w:rsidR="005E30EB" w:rsidRDefault="005E30EB">
            <w:pPr>
              <w:pStyle w:val="ConsPlusNormal"/>
              <w:jc w:val="both"/>
            </w:pPr>
            <w:r>
              <w:t>внедрение современных образовательных технологий, обновление содержания образования в соответствии с требованиями современного общества;</w:t>
            </w:r>
          </w:p>
          <w:p w:rsidR="005E30EB" w:rsidRDefault="005E30EB">
            <w:pPr>
              <w:pStyle w:val="ConsPlusNormal"/>
              <w:jc w:val="both"/>
            </w:pPr>
            <w:r>
              <w:t>создание современной цифровой среды для обучения и управления;</w:t>
            </w:r>
          </w:p>
          <w:p w:rsidR="005E30EB" w:rsidRDefault="005E30EB">
            <w:pPr>
              <w:pStyle w:val="ConsPlusNormal"/>
              <w:jc w:val="both"/>
            </w:pPr>
            <w:r>
              <w:t>развитие системы инклюзивного образования.</w:t>
            </w:r>
          </w:p>
          <w:p w:rsidR="005E30EB" w:rsidRDefault="005E30EB">
            <w:pPr>
              <w:pStyle w:val="ConsPlusNormal"/>
              <w:jc w:val="both"/>
            </w:pPr>
            <w:r>
              <w:t>2. Создание условий для развития способностей и талантов детей:</w:t>
            </w:r>
          </w:p>
          <w:p w:rsidR="005E30EB" w:rsidRDefault="005E30EB">
            <w:pPr>
              <w:pStyle w:val="ConsPlusNormal"/>
              <w:jc w:val="both"/>
            </w:pPr>
            <w:r>
              <w:t>внедрение практик по построению ИУП учащихся в соответствии с выбранными профессиональными компетенциями;</w:t>
            </w:r>
          </w:p>
          <w:p w:rsidR="005E30EB" w:rsidRDefault="005E30EB">
            <w:pPr>
              <w:pStyle w:val="ConsPlusNormal"/>
              <w:jc w:val="both"/>
            </w:pPr>
            <w:r>
              <w:t>создание условий для выявления, поддержки и развития одаренных детей.</w:t>
            </w:r>
          </w:p>
          <w:p w:rsidR="005E30EB" w:rsidRDefault="005E30EB">
            <w:pPr>
              <w:pStyle w:val="ConsPlusNormal"/>
              <w:jc w:val="both"/>
            </w:pPr>
            <w:r>
              <w:t>3. Развитие системы поддержки и профессионального роста педагогических кадров:</w:t>
            </w:r>
          </w:p>
          <w:p w:rsidR="005E30EB" w:rsidRDefault="005E30EB">
            <w:pPr>
              <w:pStyle w:val="ConsPlusNormal"/>
              <w:jc w:val="both"/>
            </w:pPr>
            <w:r>
              <w:t>вовлечение учителей в возрасте до 35 лет в различные формы поддержки и сопровождения в первые 3 года работы;</w:t>
            </w:r>
          </w:p>
          <w:p w:rsidR="005E30EB" w:rsidRDefault="005E30EB">
            <w:pPr>
              <w:pStyle w:val="ConsPlusNormal"/>
              <w:jc w:val="both"/>
            </w:pPr>
            <w:r>
              <w:t>внедрение системы профессионального роста педагогов.</w:t>
            </w:r>
          </w:p>
          <w:p w:rsidR="005E30EB" w:rsidRDefault="005E30EB">
            <w:pPr>
              <w:pStyle w:val="ConsPlusNormal"/>
              <w:jc w:val="both"/>
            </w:pPr>
            <w:r>
              <w:t>Стратегические ориентиры и тенденции развития образования диктуют необходимость создания новых условий для профессионального роста педагогических кадров, овладения ими новыми специфичными технологиями и методиками. Продолжается целенаправленная работа по выявлению и поддержке талантливых педагогов, трансляции их опыта.</w:t>
            </w:r>
          </w:p>
          <w:p w:rsidR="005E30EB" w:rsidRDefault="005E30EB">
            <w:pPr>
              <w:pStyle w:val="ConsPlusNormal"/>
              <w:jc w:val="both"/>
            </w:pPr>
            <w:r>
              <w:t>Остается актуальной задача адаптации молодых педагогов в связи с отсутствием у них должного педагогического опыта, недостаточным владением современными методами и приемами обучения, незнанием основных трендов и приоритетов развития образования.</w:t>
            </w:r>
          </w:p>
          <w:p w:rsidR="005E30EB" w:rsidRDefault="005E30EB">
            <w:pPr>
              <w:pStyle w:val="ConsPlusNormal"/>
              <w:jc w:val="both"/>
            </w:pPr>
            <w:r>
              <w:t>Общее количество педагогических работников по отрасли образования составляло в 2019 году 11495 чел. (в 2020 году - 11855 чел., в 2021 году - 11487 чел., в 2022 году - 11487 чел., в 2023 году - 11487 чел.)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226" w:type="dxa"/>
            <w:gridSpan w:val="7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(в ред. Постановлений Администрации г. Перми от 31.12.2020 </w:t>
            </w:r>
            <w:hyperlink r:id="rId80" w:history="1">
              <w:r>
                <w:rPr>
                  <w:color w:val="0000FF"/>
                </w:rPr>
                <w:t>N 1372</w:t>
              </w:r>
            </w:hyperlink>
            <w:r>
              <w:t>, от 02.02.2021</w:t>
            </w:r>
          </w:p>
          <w:p w:rsidR="005E30EB" w:rsidRDefault="005E30EB">
            <w:pPr>
              <w:pStyle w:val="ConsPlusNormal"/>
              <w:jc w:val="both"/>
            </w:pPr>
            <w:hyperlink r:id="rId81" w:history="1">
              <w:r>
                <w:rPr>
                  <w:color w:val="0000FF"/>
                </w:rPr>
                <w:t>N 34</w:t>
              </w:r>
            </w:hyperlink>
            <w:r>
              <w:t xml:space="preserve">, от 11.06.2021 </w:t>
            </w:r>
            <w:hyperlink r:id="rId82" w:history="1">
              <w:r>
                <w:rPr>
                  <w:color w:val="0000FF"/>
                </w:rPr>
                <w:t>N 426</w:t>
              </w:r>
            </w:hyperlink>
            <w:r>
              <w:t>)</w:t>
            </w:r>
          </w:p>
        </w:tc>
      </w:tr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Цель программы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</w:pPr>
            <w:r>
              <w:t>обеспечение доступного и качественного образования</w:t>
            </w:r>
          </w:p>
        </w:tc>
      </w:tr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Перечень подпрограмм и задач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</w:pPr>
            <w:r>
              <w:t>1.1. Обеспечение доступного и качественного дошкольного образования.</w:t>
            </w:r>
          </w:p>
          <w:p w:rsidR="005E30EB" w:rsidRDefault="005E30EB">
            <w:pPr>
              <w:pStyle w:val="ConsPlusNormal"/>
            </w:pPr>
            <w:r>
              <w:t xml:space="preserve">1.1.1. Обеспечение регулярного получения услуги дошкольного образования в </w:t>
            </w:r>
            <w:r>
              <w:lastRenderedPageBreak/>
              <w:t>муниципальных дошкольных образовательных организациях как гарантия обеспечения ее качества.</w:t>
            </w:r>
          </w:p>
          <w:p w:rsidR="005E30EB" w:rsidRDefault="005E30EB">
            <w:pPr>
              <w:pStyle w:val="ConsPlusNormal"/>
            </w:pPr>
            <w:r>
              <w:t>1.2. Обеспечение доступного и качественного общего образования.</w:t>
            </w:r>
          </w:p>
          <w:p w:rsidR="005E30EB" w:rsidRDefault="005E30EB">
            <w:pPr>
              <w:pStyle w:val="ConsPlusNormal"/>
            </w:pPr>
            <w:r>
              <w:t>1.2.1. Обеспечение регулярного получения услуги начального общего, основного общего и среднего общего образования как гарантия обеспечения ее качества.</w:t>
            </w:r>
          </w:p>
          <w:p w:rsidR="005E30EB" w:rsidRDefault="005E30EB">
            <w:pPr>
              <w:pStyle w:val="ConsPlusNormal"/>
            </w:pPr>
            <w:r>
              <w:t>1.3. Обеспечение доступного и качественного дополнительного образования.</w:t>
            </w:r>
          </w:p>
          <w:p w:rsidR="005E30EB" w:rsidRDefault="005E30EB">
            <w:pPr>
              <w:pStyle w:val="ConsPlusNormal"/>
            </w:pPr>
            <w:r>
              <w:t>1.3.1.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качества.</w:t>
            </w:r>
          </w:p>
          <w:p w:rsidR="005E30EB" w:rsidRDefault="005E30EB">
            <w:pPr>
              <w:pStyle w:val="ConsPlusNormal"/>
            </w:pPr>
            <w:r>
              <w:t>1.4. Ресурсное обеспечение качественного функционирования системы образования города Перми.</w:t>
            </w:r>
          </w:p>
          <w:p w:rsidR="005E30EB" w:rsidRDefault="005E30EB">
            <w:pPr>
              <w:pStyle w:val="ConsPlusNormal"/>
            </w:pPr>
            <w:r>
              <w:t>1.4.1. Создание условий для развития системы образования.</w:t>
            </w:r>
          </w:p>
          <w:p w:rsidR="005E30EB" w:rsidRDefault="005E30EB">
            <w:pPr>
              <w:pStyle w:val="ConsPlusNormal"/>
            </w:pPr>
            <w:r>
              <w:t>1.5. Развитие негосударственного сектора в сфере образования.</w:t>
            </w:r>
          </w:p>
          <w:p w:rsidR="005E30EB" w:rsidRDefault="005E30EB">
            <w:pPr>
              <w:pStyle w:val="ConsPlusNormal"/>
            </w:pPr>
            <w:r>
              <w:t>1.5.1. Обеспечение равных условий для поставщиков услуг образования различных форм.</w:t>
            </w:r>
          </w:p>
          <w:p w:rsidR="005E30EB" w:rsidRDefault="005E30EB">
            <w:pPr>
              <w:pStyle w:val="ConsPlusNormal"/>
            </w:pPr>
            <w:r>
              <w:t>1.6. Обновление содержания дошкольного, общего и дополнительного образования.</w:t>
            </w:r>
          </w:p>
          <w:p w:rsidR="005E30EB" w:rsidRDefault="005E30EB">
            <w:pPr>
              <w:pStyle w:val="ConsPlusNormal"/>
            </w:pPr>
            <w:r>
              <w:t>1.6.1. Обновление содержания базового образования в соответствии с новыми ФГОС.</w:t>
            </w:r>
          </w:p>
          <w:p w:rsidR="005E30EB" w:rsidRDefault="005E30EB">
            <w:pPr>
              <w:pStyle w:val="ConsPlusNormal"/>
            </w:pPr>
            <w:r>
              <w:t>1.6.2. Обеспечение условий для получения учащимися образовательных организаций города Перми образования международного уровня.</w:t>
            </w:r>
          </w:p>
          <w:p w:rsidR="005E30EB" w:rsidRDefault="005E30EB">
            <w:pPr>
              <w:pStyle w:val="ConsPlusNormal"/>
            </w:pPr>
            <w:r>
              <w:t>1.6.3. Внедрение практико-ориентированных программ в образовательный процесс общеобразовательных организаций и организаций дополнительного образования.</w:t>
            </w:r>
          </w:p>
          <w:p w:rsidR="005E30EB" w:rsidRDefault="005E30EB">
            <w:pPr>
              <w:pStyle w:val="ConsPlusNormal"/>
            </w:pPr>
            <w:r>
              <w:t>1.6.4. Формирование и развитие готовности к профессиональному самоопределению детей.</w:t>
            </w:r>
          </w:p>
          <w:p w:rsidR="005E30EB" w:rsidRDefault="005E30EB">
            <w:pPr>
              <w:pStyle w:val="ConsPlusNormal"/>
            </w:pPr>
            <w:r>
              <w:t>1.7. Укрепление и развитие кадрового потенциала отрасли.</w:t>
            </w:r>
          </w:p>
          <w:p w:rsidR="005E30EB" w:rsidRDefault="005E30EB">
            <w:pPr>
              <w:pStyle w:val="ConsPlusNormal"/>
            </w:pPr>
            <w:r>
              <w:t>1.7.1. Выявление и развитие потенциала лучших образовательных организаций, педагогов и учащихся.</w:t>
            </w:r>
          </w:p>
          <w:p w:rsidR="005E30EB" w:rsidRDefault="005E30EB">
            <w:pPr>
              <w:pStyle w:val="ConsPlusNormal"/>
            </w:pPr>
            <w:r>
              <w:t>1.7.2. Поддержка молодых и талантливых педагогов.</w:t>
            </w:r>
          </w:p>
          <w:p w:rsidR="005E30EB" w:rsidRDefault="005E30EB">
            <w:pPr>
              <w:pStyle w:val="ConsPlusNormal"/>
            </w:pPr>
            <w:r>
              <w:t>1.7.3.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5E30EB">
        <w:tc>
          <w:tcPr>
            <w:tcW w:w="526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8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Сроки реализации программы</w:t>
            </w:r>
          </w:p>
        </w:tc>
        <w:tc>
          <w:tcPr>
            <w:tcW w:w="8561" w:type="dxa"/>
            <w:gridSpan w:val="5"/>
          </w:tcPr>
          <w:p w:rsidR="005E30EB" w:rsidRDefault="005E30EB">
            <w:pPr>
              <w:pStyle w:val="ConsPlusNormal"/>
            </w:pPr>
            <w:r>
              <w:t>2019-2023 годы</w:t>
            </w:r>
          </w:p>
        </w:tc>
      </w:tr>
      <w:tr w:rsidR="005E30EB">
        <w:tc>
          <w:tcPr>
            <w:tcW w:w="526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2019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2020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2021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2022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2023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12564471,267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13405924,216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15325763,536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15400049,002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15515322,449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3167506,510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3252032,955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3314988,477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3283206,400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3285883,600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102,422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8390705,494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8763340,539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9967268,836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10038074,546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10163840,757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342160,400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949864,423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985126,256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971956,292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Российской Федерации - внебюджетные источники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1004259,263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1048287,900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6118836,237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6094302,085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6847080,711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6822951,600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6828566,900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1273955,933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1255208,314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1349633,888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1351070,700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1351070,700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3841321,041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3790805,871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4403805,023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4378239,100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4383854,400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1003559,263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1048287,900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5645267,027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6181016,951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7334531,635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7472527,802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7582173,449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1107391,618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1157179,613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1112473,582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1118748,300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1121413,000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102,422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4537875,409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4681574,516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5272193,630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5368653,246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5488804,157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Российской Федерации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342160,400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949864,423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985126,256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971956,292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620215,607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615515,607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Российской Федерации - внебюджетные источники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внебюджетные источники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130424,263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136216,029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140026,677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131662,000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131662,000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120915,219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124411,929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128531,877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120167,200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120167,200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9509,044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11804,100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49728,133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326529,552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334064,383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334099,000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334111,500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49728,133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47373,500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54289,000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54411,600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54424,100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Пермского края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279156,052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подпрограмма 1.6,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подпрограмма 1.7, всего (тыс. руб.), в том числе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226" w:type="dxa"/>
            <w:gridSpan w:val="7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(п. 9 в ред. </w:t>
            </w:r>
            <w:hyperlink r:id="rId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526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4139" w:type="dxa"/>
          </w:tcPr>
          <w:p w:rsidR="005E30EB" w:rsidRDefault="005E30EB">
            <w:pPr>
              <w:pStyle w:val="ConsPlusNormal"/>
            </w:pPr>
            <w:r>
              <w:t>Показатели конечного результата целей программы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2019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2020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2021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2022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1701" w:type="dxa"/>
          </w:tcPr>
          <w:p w:rsidR="005E30EB" w:rsidRDefault="005E30EB">
            <w:pPr>
              <w:pStyle w:val="ConsPlusNormal"/>
              <w:jc w:val="center"/>
            </w:pPr>
            <w:r>
              <w:t>2023 год</w:t>
            </w:r>
          </w:p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526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4139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жителей города Перми, удовлетворенных качеством предоставляемых образовательных услуг, от общей численности опрошенных жителей города Перми, воспользовавшихся услугами образования, %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85,5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170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86,5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226" w:type="dxa"/>
            <w:gridSpan w:val="7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10 в ред. </w:t>
            </w:r>
            <w:hyperlink r:id="rId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ФИНАНСИРОВАНИЕ</w:t>
      </w:r>
    </w:p>
    <w:p w:rsidR="005E30EB" w:rsidRDefault="005E30EB">
      <w:pPr>
        <w:pStyle w:val="ConsPlusTitle"/>
        <w:jc w:val="center"/>
      </w:pPr>
      <w:r>
        <w:t>муниципальной программы "Доступное и качественное</w:t>
      </w:r>
    </w:p>
    <w:p w:rsidR="005E30EB" w:rsidRDefault="005E30EB">
      <w:pPr>
        <w:pStyle w:val="ConsPlusTitle"/>
        <w:jc w:val="center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ind w:firstLine="540"/>
        <w:jc w:val="both"/>
      </w:pPr>
      <w:r>
        <w:t xml:space="preserve">Утратил силу. - </w:t>
      </w:r>
      <w:hyperlink r:id="rId85" w:history="1">
        <w:r>
          <w:rPr>
            <w:color w:val="0000FF"/>
          </w:rPr>
          <w:t>Постановление</w:t>
        </w:r>
      </w:hyperlink>
      <w:r>
        <w:t xml:space="preserve"> Администрации г. Перми от 11.06.2021 N 426.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СИСТЕМА ПРОГРАММНЫХ МЕРОПРИЯТИЙ</w:t>
      </w:r>
    </w:p>
    <w:p w:rsidR="005E30EB" w:rsidRDefault="005E30EB">
      <w:pPr>
        <w:pStyle w:val="ConsPlusTitle"/>
        <w:jc w:val="center"/>
      </w:pPr>
      <w:r>
        <w:t>подпрограммы 1.1 "Обеспечение доступного и качественного</w:t>
      </w:r>
    </w:p>
    <w:p w:rsidR="005E30EB" w:rsidRDefault="005E30EB">
      <w:pPr>
        <w:pStyle w:val="ConsPlusTitle"/>
        <w:jc w:val="center"/>
      </w:pPr>
      <w:r>
        <w:t>дошкольного образования" муниципальной программы "Доступное</w:t>
      </w:r>
    </w:p>
    <w:p w:rsidR="005E30EB" w:rsidRDefault="005E30EB">
      <w:pPr>
        <w:pStyle w:val="ConsPlusTitle"/>
        <w:jc w:val="center"/>
      </w:pPr>
      <w:r>
        <w:t>и качественное образование"</w:t>
      </w:r>
    </w:p>
    <w:p w:rsidR="005E30EB" w:rsidRDefault="005E30EB">
      <w:pPr>
        <w:pStyle w:val="ConsPlusNormal"/>
        <w:jc w:val="center"/>
      </w:pPr>
      <w:r>
        <w:t>(в ред. Постановлений Администрации г. Перми</w:t>
      </w:r>
    </w:p>
    <w:p w:rsidR="005E30EB" w:rsidRDefault="005E30EB">
      <w:pPr>
        <w:pStyle w:val="ConsPlusNormal"/>
        <w:jc w:val="center"/>
      </w:pPr>
      <w:r>
        <w:t xml:space="preserve">от 19.10.2020 </w:t>
      </w:r>
      <w:hyperlink r:id="rId86" w:history="1">
        <w:r>
          <w:rPr>
            <w:color w:val="0000FF"/>
          </w:rPr>
          <w:t>N 1043</w:t>
        </w:r>
      </w:hyperlink>
      <w:r>
        <w:t xml:space="preserve">, от 11.06.2021 </w:t>
      </w:r>
      <w:hyperlink r:id="rId87" w:history="1">
        <w:r>
          <w:rPr>
            <w:color w:val="0000FF"/>
          </w:rPr>
          <w:t>N 426</w:t>
        </w:r>
      </w:hyperlink>
      <w:r>
        <w:t>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40"/>
        <w:gridCol w:w="2268"/>
        <w:gridCol w:w="568"/>
        <w:gridCol w:w="849"/>
        <w:gridCol w:w="849"/>
        <w:gridCol w:w="849"/>
        <w:gridCol w:w="849"/>
        <w:gridCol w:w="855"/>
        <w:gridCol w:w="1928"/>
        <w:gridCol w:w="1361"/>
        <w:gridCol w:w="1474"/>
        <w:gridCol w:w="1417"/>
        <w:gridCol w:w="1474"/>
        <w:gridCol w:w="1474"/>
        <w:gridCol w:w="1474"/>
      </w:tblGrid>
      <w:tr w:rsidR="005E30EB">
        <w:tc>
          <w:tcPr>
            <w:tcW w:w="134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 xml:space="preserve">Наименование задачи, основного мероприятия, мероприятия, показателя </w:t>
            </w:r>
            <w:r>
              <w:lastRenderedPageBreak/>
              <w:t>непосредственного результата</w:t>
            </w:r>
          </w:p>
        </w:tc>
        <w:tc>
          <w:tcPr>
            <w:tcW w:w="4819" w:type="dxa"/>
            <w:gridSpan w:val="6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Показатели непосредственного результата</w:t>
            </w:r>
          </w:p>
        </w:tc>
        <w:tc>
          <w:tcPr>
            <w:tcW w:w="192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313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34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92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7689" w:type="dxa"/>
            <w:gridSpan w:val="14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1.1.1.1</w:t>
            </w:r>
          </w:p>
        </w:tc>
        <w:tc>
          <w:tcPr>
            <w:tcW w:w="17689" w:type="dxa"/>
            <w:gridSpan w:val="14"/>
          </w:tcPr>
          <w:p w:rsidR="005E30EB" w:rsidRDefault="005E30EB">
            <w:pPr>
              <w:pStyle w:val="ConsPlusNormal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7689" w:type="dxa"/>
            <w:gridSpan w:val="14"/>
          </w:tcPr>
          <w:p w:rsidR="005E30EB" w:rsidRDefault="005E30EB">
            <w:pPr>
              <w:pStyle w:val="ConsPlusNormal"/>
            </w:pPr>
            <w:r>
              <w:t>Оказание услуг дошкольного образования в рамках полномочий города Перми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64143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64093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65793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65793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65793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1.1.1.1.1.1 в ред. </w:t>
            </w:r>
            <w:hyperlink r:id="rId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128286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128186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131586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131586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131586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1223829,418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1165957,262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1265538,100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1267683,300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1267683,300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1.1.1.1.1.2 в ред. </w:t>
            </w:r>
            <w:hyperlink r:id="rId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1.1.1.1.1.3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детей, с родителей (законных представителей) которых плата за присмотр и уход за </w:t>
            </w:r>
            <w:r>
              <w:lastRenderedPageBreak/>
              <w:t>детьми взимается в размере 50%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11757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12373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14934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14934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14934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107567,000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123626,400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147912,000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147912,000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147912,000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1.1.1.1.1.3 в ред. </w:t>
            </w:r>
            <w:hyperlink r:id="rId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1.1.1.1.1.4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48235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47237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45993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45993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45993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873713,698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901604,800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901249,000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901249,000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901249,000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1.1.1.1.1.4 в ред. </w:t>
            </w:r>
            <w:hyperlink r:id="rId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</w:pPr>
            <w:r>
              <w:t>1.1.1.1.1.5</w:t>
            </w:r>
          </w:p>
        </w:tc>
        <w:tc>
          <w:tcPr>
            <w:tcW w:w="2268" w:type="dxa"/>
          </w:tcPr>
          <w:p w:rsidR="005E30EB" w:rsidRDefault="005E30EB">
            <w:pPr>
              <w:pStyle w:val="ConsPlusNormal"/>
            </w:pPr>
            <w:r>
              <w:t>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1419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2825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2775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2775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2775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МОУ, реализующие образовательные программы дошкольного образования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</w:pPr>
            <w:r>
              <w:t>1.1.1.1.1.6</w:t>
            </w:r>
          </w:p>
        </w:tc>
        <w:tc>
          <w:tcPr>
            <w:tcW w:w="2268" w:type="dxa"/>
          </w:tcPr>
          <w:p w:rsidR="005E30EB" w:rsidRDefault="005E30EB">
            <w:pPr>
              <w:pStyle w:val="ConsPlusNormal"/>
            </w:pPr>
            <w:r>
              <w:t>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2838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5650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5550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5550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5550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11726,600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38026,712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41921,600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41921,600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41921,600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</w:pPr>
            <w:r>
              <w:t>1.1.1.1.1.7</w:t>
            </w:r>
          </w:p>
        </w:tc>
        <w:tc>
          <w:tcPr>
            <w:tcW w:w="2268" w:type="dxa"/>
          </w:tcPr>
          <w:p w:rsidR="005E30EB" w:rsidRDefault="005E30EB">
            <w:pPr>
              <w:pStyle w:val="ConsPlusNormal"/>
            </w:pPr>
            <w:r>
              <w:t xml:space="preserve">количество детей, с родителей (законных представителей) которых плата за </w:t>
            </w:r>
            <w:r>
              <w:lastRenderedPageBreak/>
              <w:t>присмотр и уход за детьми взимается в размере 50%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325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659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2991,475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3277,600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8025,700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8025,700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8025,700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1.1.1.1.1.8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1075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2112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192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19287,090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19779,100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36455,100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36455,100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36455,100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</w:pPr>
          </w:p>
        </w:tc>
        <w:tc>
          <w:tcPr>
            <w:tcW w:w="2268" w:type="dxa"/>
          </w:tcPr>
          <w:p w:rsidR="005E30EB" w:rsidRDefault="005E30EB">
            <w:pPr>
              <w:pStyle w:val="ConsPlusNormal"/>
            </w:pPr>
            <w:r>
              <w:t>итого по ПНР: количество детей, получающих услугу по присмотру и уходу, реализации основных общеобразовательных программ дошкольного образования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65562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66918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68568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68568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68568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ПНР: количество предоставленных услуг дошкольного образования в рамках полномочий города Перми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131124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133836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137136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137136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137136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1235556,018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1203983,974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1307459,700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1309604,900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1309604,900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</w:pPr>
          </w:p>
        </w:tc>
        <w:tc>
          <w:tcPr>
            <w:tcW w:w="2268" w:type="dxa"/>
          </w:tcPr>
          <w:p w:rsidR="005E30EB" w:rsidRDefault="005E30EB">
            <w:pPr>
              <w:pStyle w:val="ConsPlusNormal"/>
            </w:pPr>
            <w:r>
              <w:t xml:space="preserve">итого по ПНР: </w:t>
            </w:r>
            <w:r>
              <w:lastRenderedPageBreak/>
              <w:t>количество детей, с родителей (законных представителей) которых плата за присмотр и уход за детьми взимается в размере 50%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12082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13032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15740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15740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15740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</w:pP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</w:t>
            </w:r>
            <w:r>
              <w:lastRenderedPageBreak/>
              <w:t>ые источники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110558,475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126904,000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155937,700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155937,700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155937,700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ПНР: количество детей, с родителей (законных представителей) которых плата за присмотр и уход за детьми взимается в размере 100%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49310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49349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47911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47911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47911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893000,788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921383,900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937704,100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937704,100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937704,100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0355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2239115,281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2252271,874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2401101,500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2403246,700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2403246,700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1235556,018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1203983,974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1307459,700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1309604,900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1309604,900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1003559,263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1048287,900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7689" w:type="dxa"/>
            <w:gridSpan w:val="14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Целевые субсидии организациям образования на аренду имущественных комплексов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</w:t>
            </w:r>
            <w:r>
              <w:lastRenderedPageBreak/>
              <w:t>имущественных комплексов, арендуемых по договорам аренды недвижимого имущества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38258,015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39743,000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1.1.1.1.2.1 в ред. </w:t>
            </w:r>
            <w:hyperlink r:id="rId9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0355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38258,015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39743,000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1.1.1.1.3</w:t>
            </w:r>
          </w:p>
        </w:tc>
        <w:tc>
          <w:tcPr>
            <w:tcW w:w="17689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</w:pPr>
            <w:r>
              <w:t>1.1.1.1.3.1</w:t>
            </w:r>
          </w:p>
        </w:tc>
        <w:tc>
          <w:tcPr>
            <w:tcW w:w="2268" w:type="dxa"/>
          </w:tcPr>
          <w:p w:rsidR="005E30EB" w:rsidRDefault="005E30EB">
            <w:pPr>
              <w:pStyle w:val="ConsPlusNormal"/>
            </w:pPr>
            <w:r>
              <w:t>количество дошкольных образовательных учреждений города Перми, получающих целевую субсидию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10558,540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355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1.1.1.1.3,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10558,540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355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2277373,296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2302573,414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2442433,700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2444578,900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2444578,900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1273814,033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1254285,514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1348791,900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1350937,100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1350937,100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1003559,263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1048287,900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9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1.1.1.2</w:t>
            </w:r>
          </w:p>
        </w:tc>
        <w:tc>
          <w:tcPr>
            <w:tcW w:w="17689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7689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64304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64222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65935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66542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66959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3647113,851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3499381,294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4076041,889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4078945,975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4103865,575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1.1.1.2.1.1 в ред. </w:t>
            </w:r>
            <w:hyperlink r:id="rId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1.1.1.2.1.2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детей, обеспеченных государственными </w:t>
            </w:r>
            <w:r>
              <w:lastRenderedPageBreak/>
              <w:t>гарантиями реализации прав на получение общедоступного и бесплатного дошкольного образования в общеобразовательных организациях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1484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2899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2850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2857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2857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образовательные организации, реализующие </w:t>
            </w:r>
            <w:r>
              <w:lastRenderedPageBreak/>
              <w:t>образовательные программы дошкольного образования, подведомственные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56810,100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154716,926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173765,511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175601,225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175601,225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1.1.1.2.1.2 в ред. </w:t>
            </w:r>
            <w:hyperlink r:id="rId1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1.1.1.2.1.3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образовательных организациях негосударственного сектора, реализующих образовательную программу дошкольного образования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34850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24321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26948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9672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3302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87806,690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64726,234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76876,700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47495,000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28190,700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1.1.1.2.1.3 в ред. </w:t>
            </w:r>
            <w:hyperlink r:id="rId1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1.1.1.2.1.4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руководителей и </w:t>
            </w:r>
            <w:r>
              <w:lastRenderedPageBreak/>
              <w:t>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1145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1556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1680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1680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1680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ДО, образовательные </w:t>
            </w:r>
            <w:r>
              <w:lastRenderedPageBreak/>
              <w:t>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47839,900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67506,625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76196,900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76196,900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76196,900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1.1.1.2.1.4 в ред. </w:t>
            </w:r>
            <w:hyperlink r:id="rId1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505)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1.1.1.2.1.5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дошкольных образовательных учреждений города Перми, прошедших процедуру реорганизации, получающих дополнительное финансирование на приобретение и модернизацию объектов, используемых в воспитательном процессе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образовательные организации, реализующие образовательные программы дошкольного образования, подведомственные ДО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2425,000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1.1.1.2.1.5 введен </w:t>
            </w:r>
            <w:hyperlink r:id="rId10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355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3839570,541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3788756,079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4402881,000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4378239,100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4383854,400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4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1.1.1.2.2</w:t>
            </w:r>
          </w:p>
        </w:tc>
        <w:tc>
          <w:tcPr>
            <w:tcW w:w="17689" w:type="dxa"/>
            <w:gridSpan w:val="14"/>
          </w:tcPr>
          <w:p w:rsidR="005E30EB" w:rsidRDefault="005E30EB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</w:t>
            </w:r>
          </w:p>
        </w:tc>
      </w:tr>
      <w:tr w:rsidR="005E30EB">
        <w:tc>
          <w:tcPr>
            <w:tcW w:w="134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</w:t>
            </w:r>
            <w:r>
              <w:lastRenderedPageBreak/>
              <w:t>учреждение" и муниципальных санаторных общеобразовательных учреждениях</w:t>
            </w:r>
          </w:p>
        </w:tc>
        <w:tc>
          <w:tcPr>
            <w:tcW w:w="56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65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855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</w:t>
            </w:r>
          </w:p>
        </w:tc>
        <w:tc>
          <w:tcPr>
            <w:tcW w:w="192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МОУ, реализующие программы дошкольного образования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141,900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922,800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841,988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4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5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5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2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1750,500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2049,792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924,023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1.1.1.2.2.1 в ред. </w:t>
            </w:r>
            <w:hyperlink r:id="rId1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0355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1892,400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2972,592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1766,011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141,900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922,800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841,988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1750,500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2049,792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924,023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0355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3841462,941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3791728,671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4404647,011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4378372,700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4383988,000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141,900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922,800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841,988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133,600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3841321,041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3790805,871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4403805,023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4378239,100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4383854,400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0355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6118836,237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6094302,085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6847080,711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6822951,600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6828566,900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1273955,933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1255208,314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1349633,888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1351070,700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1351070,700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3841321,041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3790805,871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4403805,023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4378239,100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4383854,400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1003559,263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1048287,900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0355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6118836,237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6094302,085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6847080,711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6822951,600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6828566,900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1273955,933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1255208,314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1349633,888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1351070,700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1351070,700</w:t>
            </w:r>
          </w:p>
        </w:tc>
      </w:tr>
      <w:tr w:rsidR="005E30EB"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3841321,041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3790805,871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4403805,023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4378239,100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4383854,400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355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1003559,263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1048287,900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02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sectPr w:rsidR="005E30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СИСТЕМА ПРОГРАММНЫХ МЕРОПРИЯТИЙ</w:t>
      </w:r>
    </w:p>
    <w:p w:rsidR="005E30EB" w:rsidRDefault="005E30EB">
      <w:pPr>
        <w:pStyle w:val="ConsPlusTitle"/>
        <w:jc w:val="center"/>
      </w:pPr>
      <w:r>
        <w:t>подпрограммы 1.2 "Обеспечение доступного и качественного</w:t>
      </w:r>
    </w:p>
    <w:p w:rsidR="005E30EB" w:rsidRDefault="005E30EB">
      <w:pPr>
        <w:pStyle w:val="ConsPlusTitle"/>
        <w:jc w:val="center"/>
      </w:pPr>
      <w:r>
        <w:t>общего образования" муниципальной программы "Доступное</w:t>
      </w:r>
    </w:p>
    <w:p w:rsidR="005E30EB" w:rsidRDefault="005E30EB">
      <w:pPr>
        <w:pStyle w:val="ConsPlusTitle"/>
        <w:jc w:val="center"/>
      </w:pPr>
      <w:r>
        <w:t>и качественное образование"</w:t>
      </w:r>
    </w:p>
    <w:p w:rsidR="005E30EB" w:rsidRDefault="005E30EB">
      <w:pPr>
        <w:pStyle w:val="ConsPlusNormal"/>
        <w:jc w:val="center"/>
      </w:pPr>
      <w:r>
        <w:t>(в ред. Постановлений Администрации г. Перми</w:t>
      </w:r>
    </w:p>
    <w:p w:rsidR="005E30EB" w:rsidRDefault="005E30EB">
      <w:pPr>
        <w:pStyle w:val="ConsPlusNormal"/>
        <w:jc w:val="center"/>
      </w:pPr>
      <w:r>
        <w:t xml:space="preserve">от 19.10.2020 </w:t>
      </w:r>
      <w:hyperlink r:id="rId110" w:history="1">
        <w:r>
          <w:rPr>
            <w:color w:val="0000FF"/>
          </w:rPr>
          <w:t>N 1043</w:t>
        </w:r>
      </w:hyperlink>
      <w:r>
        <w:t xml:space="preserve">, от 11.06.2021 </w:t>
      </w:r>
      <w:hyperlink r:id="rId111" w:history="1">
        <w:r>
          <w:rPr>
            <w:color w:val="0000FF"/>
          </w:rPr>
          <w:t>N 426</w:t>
        </w:r>
      </w:hyperlink>
      <w:r>
        <w:t>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35"/>
        <w:gridCol w:w="2551"/>
        <w:gridCol w:w="708"/>
        <w:gridCol w:w="964"/>
        <w:gridCol w:w="852"/>
        <w:gridCol w:w="849"/>
        <w:gridCol w:w="852"/>
        <w:gridCol w:w="849"/>
        <w:gridCol w:w="1814"/>
        <w:gridCol w:w="1587"/>
        <w:gridCol w:w="1474"/>
        <w:gridCol w:w="1474"/>
        <w:gridCol w:w="1474"/>
        <w:gridCol w:w="1417"/>
        <w:gridCol w:w="1417"/>
      </w:tblGrid>
      <w:tr w:rsidR="005E30EB">
        <w:tc>
          <w:tcPr>
            <w:tcW w:w="1335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5074" w:type="dxa"/>
            <w:gridSpan w:val="6"/>
          </w:tcPr>
          <w:p w:rsidR="005E30EB" w:rsidRDefault="005E30E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8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7256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335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81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1.2.1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Оказание услуг на получение общедоступного бесплатного, дошкольного, начального общего, основного общего, среднего общего образования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Оказание услуг в сфере общего образования в рамках полномочий города Перми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получающих услугу по образовательным программам начального общего, основного общего, среднего общего образования в муниципальных образовательных учреждениях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115353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120696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125778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125778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125778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1.2.1.1.1.1 в ред. </w:t>
            </w:r>
            <w:hyperlink r:id="rId1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335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1.2.1.1.1.2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предоставленных услуг в сфере общего образования в рамках полномочий города Перми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120884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126275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131394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131394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131394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922741,994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926526,525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954232,132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962244,500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964909,200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35,275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1.2.1.1.1.2 в ред. </w:t>
            </w:r>
            <w:hyperlink r:id="rId1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922741,994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926561,800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954232,132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962244,500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964909,200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922741,994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926526,525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954232,132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962244,500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964909,200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35,275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на организацию подвоза учащихся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организованных рейсов к месту обучения и обратно для учащихся, проживающих в отдаленных жилых районах, не имеющих </w:t>
            </w:r>
            <w:r>
              <w:lastRenderedPageBreak/>
              <w:t>общеобразовательных учреждений (Голый Мыс, Новобродовский)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1329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928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1827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1254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1254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муниципальное автономное общеобразовательное учреждение "Средняя общеобразовательная школа N 82" </w:t>
            </w:r>
            <w:r>
              <w:lastRenderedPageBreak/>
              <w:t>г.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1415,400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985,667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1632,700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1378,100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1378,100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1.2.1.1.2.1 в ред. </w:t>
            </w:r>
            <w:hyperlink r:id="rId1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35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>количество часов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1268,75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891,75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594,5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муниципальное автономное общеобразовательное учреждение "Химико-технологическая школа "СинТез" г. Перми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1365,900</w:t>
            </w:r>
          </w:p>
        </w:tc>
        <w:tc>
          <w:tcPr>
            <w:tcW w:w="147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1072,285</w:t>
            </w:r>
          </w:p>
        </w:tc>
        <w:tc>
          <w:tcPr>
            <w:tcW w:w="147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713,400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35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 xml:space="preserve">количество дней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</w:t>
            </w:r>
            <w:r>
              <w:lastRenderedPageBreak/>
              <w:t>обучения и обратно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день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187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123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организованных рейсов к месту обучения и обратно для учащихся, проживающих в отдаленных жилых районах, не имеющих общеобразовательных учреждений (микрорайон Налимиха)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754,000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1.2.1.1.2.2 в ред. </w:t>
            </w:r>
            <w:hyperlink r:id="rId1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2781,300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2057,952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3100,100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1378,100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1378,100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1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отдельных категорий учащихся, обеспеченных бесплатным питанием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10917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9748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6843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6843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6843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133128,717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1.2.1.1.3.1 в ред. </w:t>
            </w:r>
            <w:hyperlink r:id="rId11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115187,800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133128,717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1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на проведение мероприятий по сохранению и использованию музея "Дом Дягилева"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1.2.1.1.4.1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>количество учащихся, участвующих в проведении мероприятий по сохранению и использованию музея "Дом Дягилева"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728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181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 Дягилева" г. Перми</w:t>
            </w:r>
          </w:p>
        </w:tc>
        <w:tc>
          <w:tcPr>
            <w:tcW w:w="158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</w:pPr>
            <w:r>
              <w:t>1.2.1.1.4.2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>количество часов на проведение мероприятий по сохранению и использованию музея "Дом Дягилева"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81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</w:tr>
      <w:tr w:rsidR="005E30EB">
        <w:tc>
          <w:tcPr>
            <w:tcW w:w="10774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кадетской школе на предоставление бесплатного питания учащимся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учащихся, обеспеченных бесплатным питанием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724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774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муниципальное автономное общеобразовательное учреждение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15789,277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16530,276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15096,670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15066,300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15066,300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1.2.1.1.5.1 в ред. </w:t>
            </w:r>
            <w:hyperlink r:id="rId12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lastRenderedPageBreak/>
              <w:t>Итого по мероприятию 1.2.1.1.5,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15789,277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16530,276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15096,670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15066,300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15066,300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питания учащимся с ограниченными возможностями здоровья</w:t>
            </w:r>
          </w:p>
        </w:tc>
      </w:tr>
      <w:tr w:rsidR="005E30EB">
        <w:tc>
          <w:tcPr>
            <w:tcW w:w="1335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учащихся с ограниченными возможностями здоровья, обеспеченных бесплатным питанием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2318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2734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3269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3269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3269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36717,262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47053,351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67,147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1.2.1.1.6.1 в ред. </w:t>
            </w:r>
            <w:hyperlink r:id="rId1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36717,262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47120,498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36717,262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47053,351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67,147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1.2.1.1.7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Целевые субсидии организациям образования на аренду имущественных комплексов общеобразовательных учреждений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</w:t>
            </w:r>
            <w:r>
              <w:lastRenderedPageBreak/>
              <w:t>имущественных комплексов, арендуемых по договорам аренды недвижимого имущества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6899,485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7175,500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1.2.1.1.7.1 в ред. </w:t>
            </w:r>
            <w:hyperlink r:id="rId1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0774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6899,485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7175,500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1.2.1.1.8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</w:pPr>
            <w:r>
              <w:t>1.2.1.1.8.1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>количество муниципальных общеобразовательных учреждений города Перми, получающих целевую субсидию на обеспечение функционирования учреждений в период приостановления их деятельности в связи с угрозой распространения новой коронавирусной инфекции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92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17861,822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774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1.2.1.1.8,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17861,822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1101962,418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1152281,865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1107562,402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1113822,400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1116487,100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1101962,418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1152179,443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1107562,402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1113822,400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1116487,100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102,422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Предоставление общего (начального, основного, среднего) образования в общеобразовательных организациях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которым предоставлены государственные гарантии на получение общедоступного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118215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123653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128738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132469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135894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4061365,409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4128369,580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4645786,726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4740232,000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4862916,300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1.2.1.2.1.1 в ред. </w:t>
            </w:r>
            <w:hyperlink r:id="rId1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</w:pPr>
            <w:r>
              <w:t>1.2.1.2.1.2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 xml:space="preserve">количество педагогических работников муниципальных </w:t>
            </w:r>
            <w:r>
              <w:lastRenderedPageBreak/>
              <w:t>общеобразовательных учреждений, получающих денежное вознаграждение за выполнение функций классного руководства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4641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136658,600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1.2.1.2.1.3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учащихся из малоимущих многодетных семей, получающих меры социальной поддержки на обеспечение бесплатного питания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3456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3870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2420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2420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52430,300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63532,598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29935,200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31138,700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31138,700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1.2.1.2.1.3 в ред. </w:t>
            </w:r>
            <w:hyperlink r:id="rId12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1.2.1.2.1.4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учащихся из малоимущих семей, получающих меры социальной поддержки на обеспечение бесплатного питания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7427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8421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5374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5589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5589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85783,600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90204,102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69409,000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72191,500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72191,500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1.2.1.2.1.4 в ред. </w:t>
            </w:r>
            <w:hyperlink r:id="rId1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1.2.1.2.1.5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3183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3491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3545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3545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3545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134157,500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144657,897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156719,300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156719,300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156719,300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(п. 1.2.1.2.1.5 в ред. </w:t>
            </w:r>
            <w:hyperlink r:id="rId1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505)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1.2.1.2.1.6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муниципальных общеобразовательных учреждений города Перми, прошедших процедуру реорганизации, получающих дополнительное финансирование на приобретение и модернизацию объектов, используемых в образовательном процессе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6500,000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1.2.1.2.1.6 введен </w:t>
            </w:r>
            <w:hyperlink r:id="rId13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1.2.1.2.1.7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муниципальных общеобразовательных учреждений города Перми, получающих дополнительное финансирование на обеспечение стимулирования педагогических работников по результатам обучения школьников по итогам года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47157,131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(п. 1.2.1.2.1.7 введен </w:t>
            </w:r>
            <w:hyperlink r:id="rId13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4470395,409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4480421,308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4901850,226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5000281,500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5122965,800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3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1.2.1.2.2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</w:t>
            </w:r>
          </w:p>
        </w:tc>
      </w:tr>
      <w:tr w:rsidR="005E30EB">
        <w:tc>
          <w:tcPr>
            <w:tcW w:w="1335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</w:t>
            </w:r>
            <w:r>
              <w:lastRenderedPageBreak/>
              <w:t>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2599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2717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2753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2785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2791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5429,200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5000,170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4911,180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4925,900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4925,900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66960,000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60885,808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47515,977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49241,900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49284,000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1.2.1.2.2.1 в ред. </w:t>
            </w:r>
            <w:hyperlink r:id="rId13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505)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72389,200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65885,978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52427,157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54167,800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54209,900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5429,200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5000,170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4911,180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4925,900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4925,900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66960,000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60885,808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47515,977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49241,900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49284,000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3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505)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 xml:space="preserve">количество педагогических работников образовательных государственных и муниципальных </w:t>
            </w:r>
            <w:r>
              <w:lastRenderedPageBreak/>
              <w:t>организаций, работающих и проживающих в сельской местности и поселках городского типа (рабочих поселках), получающих социальную поддержку по оплате жилого помещения и коммунальных услуг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52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849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520,000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</w:tr>
      <w:tr w:rsidR="005E30EB">
        <w:tc>
          <w:tcPr>
            <w:tcW w:w="10774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520,000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395,000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</w:tr>
      <w:tr w:rsidR="005E30EB">
        <w:tc>
          <w:tcPr>
            <w:tcW w:w="1335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1.2.1.2.4</w:t>
            </w:r>
          </w:p>
        </w:tc>
        <w:tc>
          <w:tcPr>
            <w:tcW w:w="18282" w:type="dxa"/>
            <w:gridSpan w:val="14"/>
          </w:tcPr>
          <w:p w:rsidR="005E30EB" w:rsidRDefault="005E30EB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1.2.1.2.4.1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выполнение функций классного руководства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4261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4261</w:t>
            </w:r>
          </w:p>
        </w:tc>
        <w:tc>
          <w:tcPr>
            <w:tcW w:w="85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4261</w:t>
            </w:r>
          </w:p>
        </w:tc>
        <w:tc>
          <w:tcPr>
            <w:tcW w:w="8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4261</w:t>
            </w:r>
          </w:p>
        </w:tc>
        <w:tc>
          <w:tcPr>
            <w:tcW w:w="181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161308,700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1.2.1.2.4.1 в ред. </w:t>
            </w:r>
            <w:hyperlink r:id="rId1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1.2.1.2.4,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161308,700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1.2.1.2.5</w:t>
            </w:r>
          </w:p>
        </w:tc>
        <w:tc>
          <w:tcPr>
            <w:tcW w:w="18282" w:type="dxa"/>
            <w:gridSpan w:val="14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335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1.2.1.2.5.1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обучающихся, получающих начальное общее образование в муниципальных общеобразовательных учреждениях, которым организовано бесплатное горячее питание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58618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58388</w:t>
            </w:r>
          </w:p>
        </w:tc>
        <w:tc>
          <w:tcPr>
            <w:tcW w:w="852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59310</w:t>
            </w:r>
          </w:p>
        </w:tc>
        <w:tc>
          <w:tcPr>
            <w:tcW w:w="8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60072</w:t>
            </w:r>
          </w:p>
        </w:tc>
        <w:tc>
          <w:tcPr>
            <w:tcW w:w="181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139872,400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322514,527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318816,946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316241,457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35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96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2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81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180851,700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478304,723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513566,556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500396,592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1.2.1.2.5.1 в ред. </w:t>
            </w:r>
            <w:hyperlink r:id="rId13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1.2.1.2.5,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320724,100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800819,250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832383,502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816638,049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139872,400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322514,527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318816,946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316241,457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180851,700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478304,723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513566,556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500396,592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3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4543304,609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5028735,086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6226969,233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6358705,402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6465686,349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5429,200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5000,170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4911,180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4925,900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4925,900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4537875,409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4681574,516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5272193,630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5368653,246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5488804,157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342160,400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949864,423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985126,256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971956,292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5645267,027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6181016,951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7334531,635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7472527,802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7582173,449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1107391,618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1157179,613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1112473,582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1118748,300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1121413,000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102,422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4537875,409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4681574,516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5272193,630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5368653,246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5488804,157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342160,400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949864,423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985126,256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971956,292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4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0774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5645267,027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6181016,951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7334531,635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7472527,802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7582173,449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1107391,618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1157179,613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1112473,582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1118748,300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1121413,000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 (неиспользованные ассигнования отчетного года)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102,422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4537875,409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4681574,516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5272193,630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5368653,246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5488804,157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774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342160,400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949864,423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985126,256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971956,292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961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4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sectPr w:rsidR="005E30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СИСТЕМА ПРОГРАММНЫХ МЕРОПРИЯТИЙ</w:t>
      </w:r>
    </w:p>
    <w:p w:rsidR="005E30EB" w:rsidRDefault="005E30EB">
      <w:pPr>
        <w:pStyle w:val="ConsPlusTitle"/>
        <w:jc w:val="center"/>
      </w:pPr>
      <w:r>
        <w:t>подпрограммы 1.3 "Обеспечение доступного и качественного</w:t>
      </w:r>
    </w:p>
    <w:p w:rsidR="005E30EB" w:rsidRDefault="005E30EB">
      <w:pPr>
        <w:pStyle w:val="ConsPlusTitle"/>
        <w:jc w:val="center"/>
      </w:pPr>
      <w:r>
        <w:t>дополнительного образования" муниципальной программы</w:t>
      </w:r>
    </w:p>
    <w:p w:rsidR="005E30EB" w:rsidRDefault="005E30EB">
      <w:pPr>
        <w:pStyle w:val="ConsPlusTitle"/>
        <w:jc w:val="center"/>
      </w:pPr>
      <w:r>
        <w:t>"Доступное и качественное образование"</w:t>
      </w:r>
    </w:p>
    <w:p w:rsidR="005E30EB" w:rsidRDefault="005E30EB">
      <w:pPr>
        <w:pStyle w:val="ConsPlusNormal"/>
        <w:jc w:val="center"/>
      </w:pPr>
      <w:r>
        <w:t>(в ред. Постановлений Администрации г. Перми</w:t>
      </w:r>
    </w:p>
    <w:p w:rsidR="005E30EB" w:rsidRDefault="005E30EB">
      <w:pPr>
        <w:pStyle w:val="ConsPlusNormal"/>
        <w:jc w:val="center"/>
      </w:pPr>
      <w:r>
        <w:t xml:space="preserve">от 19.10.2020 </w:t>
      </w:r>
      <w:hyperlink r:id="rId143" w:history="1">
        <w:r>
          <w:rPr>
            <w:color w:val="0000FF"/>
          </w:rPr>
          <w:t>N 1043</w:t>
        </w:r>
      </w:hyperlink>
      <w:r>
        <w:t xml:space="preserve">, от 11.06.2021 </w:t>
      </w:r>
      <w:hyperlink r:id="rId144" w:history="1">
        <w:r>
          <w:rPr>
            <w:color w:val="0000FF"/>
          </w:rPr>
          <w:t>N 426</w:t>
        </w:r>
      </w:hyperlink>
      <w:r>
        <w:t>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438"/>
        <w:gridCol w:w="680"/>
        <w:gridCol w:w="856"/>
        <w:gridCol w:w="856"/>
        <w:gridCol w:w="857"/>
        <w:gridCol w:w="856"/>
        <w:gridCol w:w="715"/>
        <w:gridCol w:w="1757"/>
        <w:gridCol w:w="1587"/>
        <w:gridCol w:w="1304"/>
        <w:gridCol w:w="1361"/>
        <w:gridCol w:w="1361"/>
        <w:gridCol w:w="1361"/>
        <w:gridCol w:w="1304"/>
      </w:tblGrid>
      <w:tr w:rsidR="005E30EB"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43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820" w:type="dxa"/>
            <w:gridSpan w:val="6"/>
          </w:tcPr>
          <w:p w:rsidR="005E30EB" w:rsidRDefault="005E30E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75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58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691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680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6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856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857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856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715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75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38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80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856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6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857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856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15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757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1.3.1.1.1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Оказание услуг в сфере дополнительного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</w:t>
            </w:r>
            <w:r>
              <w:lastRenderedPageBreak/>
              <w:t>дополнительного и общего образования, подведомственных ДО</w:t>
            </w:r>
          </w:p>
        </w:tc>
        <w:tc>
          <w:tcPr>
            <w:tcW w:w="68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чел./часы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9437597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9437583</w:t>
            </w:r>
          </w:p>
        </w:tc>
        <w:tc>
          <w:tcPr>
            <w:tcW w:w="8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9395067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9395067</w:t>
            </w:r>
          </w:p>
        </w:tc>
        <w:tc>
          <w:tcPr>
            <w:tcW w:w="71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9395067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МОУДО, 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589641,938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626231,322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618437,122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619294,700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619294,700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1.3.1.1.1.1 в ред. </w:t>
            </w:r>
            <w:hyperlink r:id="rId1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1.3.1.1.1.2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68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41866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42674</w:t>
            </w:r>
          </w:p>
        </w:tc>
        <w:tc>
          <w:tcPr>
            <w:tcW w:w="8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42710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42710</w:t>
            </w:r>
          </w:p>
        </w:tc>
        <w:tc>
          <w:tcPr>
            <w:tcW w:w="71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42710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МОУДО, 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1.3.1.1.1.2 в ред. </w:t>
            </w:r>
            <w:hyperlink r:id="rId14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1.3.1.1.1.3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 в возрасте от 5 до 18 лет, получающих услугу дополнительного образования в сфере образования</w:t>
            </w:r>
          </w:p>
        </w:tc>
        <w:tc>
          <w:tcPr>
            <w:tcW w:w="68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1622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1622</w:t>
            </w:r>
          </w:p>
        </w:tc>
        <w:tc>
          <w:tcPr>
            <w:tcW w:w="71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1622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МОУДО, МОУ, ДОУ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1.3.1.1.1.3 в ред. </w:t>
            </w:r>
            <w:hyperlink r:id="rId1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0262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589641,938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626231,322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618437,122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619294,700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619294,700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589641,938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626231,322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618437,122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619294,700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619294,700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4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7293" w:type="dxa"/>
            <w:gridSpan w:val="14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Целевые субсидии организациям образования на аренду имущественных комплексов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31.12.2020 N 1372)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имущественных комплексов, арендуемых по договорам аренды недвижимого имущества</w:t>
            </w:r>
          </w:p>
        </w:tc>
        <w:tc>
          <w:tcPr>
            <w:tcW w:w="68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1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1.3.1.1.2.1 в ред. </w:t>
            </w:r>
            <w:hyperlink r:id="rId1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0262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850,000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на реализацию историко-культурной образовательной программы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68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1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муниципальное автономное учреждение дополнительного образования "Дворец детского (юношеского) творчества" г. Перми (далее - </w:t>
            </w:r>
            <w:r>
              <w:lastRenderedPageBreak/>
              <w:t>МАУ ДО "ДД(Ю)Т")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2261,200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2391,100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2415,052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2391,100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2391,100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1.3.1.1.3.1 в ред. </w:t>
            </w:r>
            <w:hyperlink r:id="rId1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262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2261,200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2391,100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2415,052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2391,100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2391,100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5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руководителей и педагогических работников, получающих меры социальной поддержки</w:t>
            </w:r>
          </w:p>
        </w:tc>
        <w:tc>
          <w:tcPr>
            <w:tcW w:w="68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373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8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71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15760,100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16067,662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16914,000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16273,100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16273,100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1.3.1.1.4.1 в ред. </w:t>
            </w:r>
            <w:hyperlink r:id="rId15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262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1.3.1.1.4,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15760,100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16067,662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16914,000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16273,100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16273,100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1.3.1.1.5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Целевая субсидия на повышение фонда оплаты труда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68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8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85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МОУДО, МОУ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7002,369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22319,515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31444,256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1.3.1.1.5.1 в ред. </w:t>
            </w:r>
            <w:hyperlink r:id="rId1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262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lastRenderedPageBreak/>
              <w:t>Итого по мероприятию 1.3.1.1.5, в том числе по источникам финансирования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7002,369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22319,515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31444,256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5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0262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615515,607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615515,607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1.3.1.2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Федеральный проект "Успех каждого ребенка"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1.3.1.2.1</w:t>
            </w:r>
          </w:p>
        </w:tc>
        <w:tc>
          <w:tcPr>
            <w:tcW w:w="17293" w:type="dxa"/>
            <w:gridSpan w:val="14"/>
          </w:tcPr>
          <w:p w:rsidR="005E30EB" w:rsidRDefault="005E30EB">
            <w:pPr>
              <w:pStyle w:val="ConsPlusNormal"/>
            </w:pPr>
            <w:r>
              <w:t>Реализация пилотных проектов по обновлению содержания и технологий дополнительного образования по приоритетным направлениям</w:t>
            </w:r>
          </w:p>
        </w:tc>
      </w:tr>
      <w:tr w:rsidR="005E30EB"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1.3.1.2.1.1</w:t>
            </w:r>
          </w:p>
        </w:tc>
        <w:tc>
          <w:tcPr>
            <w:tcW w:w="2438" w:type="dxa"/>
            <w:vMerge w:val="restart"/>
          </w:tcPr>
          <w:p w:rsidR="005E30EB" w:rsidRDefault="005E30EB">
            <w:pPr>
              <w:pStyle w:val="ConsPlusNormal"/>
            </w:pPr>
            <w:r>
              <w:t>количество детей, охваченных дополнительным образованием дизайнерской направленности, обучающихся в муниципальном автономном общеобразовательном учреждении (далее - МАОУ) "Школа дизайна "Точка" г. Перми</w:t>
            </w:r>
          </w:p>
        </w:tc>
        <w:tc>
          <w:tcPr>
            <w:tcW w:w="68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6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856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856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15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5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МАОУ "Школа дизайна "Точка" г. Перми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6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6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6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15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 - 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3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68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6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6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6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15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75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 w:val="restart"/>
          </w:tcPr>
          <w:p w:rsidR="005E30EB" w:rsidRDefault="005E30EB">
            <w:pPr>
              <w:pStyle w:val="ConsPlusNormal"/>
            </w:pPr>
            <w:r>
              <w:t>Итого по мероприятию 1.3.1.2.1,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4700,000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 - 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 w:val="restart"/>
          </w:tcPr>
          <w:p w:rsidR="005E30EB" w:rsidRDefault="005E30EB">
            <w:pPr>
              <w:pStyle w:val="ConsPlusNormal"/>
            </w:pPr>
            <w:r>
              <w:t>Итого по основному мероприятию 1.3.1.2,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4700,000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 - 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620215,607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615515,607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 - 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0262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620215,607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615515,607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667859,599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638808,600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 - внебюджетные источники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0262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8540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СИСТЕМА ПРОГРАММНЫХ МЕРОПРИЯТИЙ</w:t>
      </w:r>
    </w:p>
    <w:p w:rsidR="005E30EB" w:rsidRDefault="005E30EB">
      <w:pPr>
        <w:pStyle w:val="ConsPlusTitle"/>
        <w:jc w:val="center"/>
      </w:pPr>
      <w:r>
        <w:t>подпрограммы 1.4 "Ресурсное обеспечение качественного</w:t>
      </w:r>
    </w:p>
    <w:p w:rsidR="005E30EB" w:rsidRDefault="005E30EB">
      <w:pPr>
        <w:pStyle w:val="ConsPlusTitle"/>
        <w:jc w:val="center"/>
      </w:pPr>
      <w:r>
        <w:t>функционирования системы образования города Перми"</w:t>
      </w:r>
    </w:p>
    <w:p w:rsidR="005E30EB" w:rsidRDefault="005E30EB">
      <w:pPr>
        <w:pStyle w:val="ConsPlusTitle"/>
        <w:jc w:val="center"/>
      </w:pPr>
      <w:r>
        <w:t>муниципальной программы "Доступное и качественное</w:t>
      </w:r>
    </w:p>
    <w:p w:rsidR="005E30EB" w:rsidRDefault="005E30EB">
      <w:pPr>
        <w:pStyle w:val="ConsPlusTitle"/>
        <w:jc w:val="center"/>
      </w:pPr>
      <w:r>
        <w:lastRenderedPageBreak/>
        <w:t>образование"</w:t>
      </w:r>
    </w:p>
    <w:p w:rsidR="005E30EB" w:rsidRDefault="005E30EB">
      <w:pPr>
        <w:pStyle w:val="ConsPlusNormal"/>
        <w:jc w:val="center"/>
      </w:pPr>
      <w:r>
        <w:t>(в ред. Постановлений Администрации г. Перми</w:t>
      </w:r>
    </w:p>
    <w:p w:rsidR="005E30EB" w:rsidRDefault="005E30EB">
      <w:pPr>
        <w:pStyle w:val="ConsPlusNormal"/>
        <w:jc w:val="center"/>
      </w:pPr>
      <w:r>
        <w:t xml:space="preserve">от 19.10.2020 </w:t>
      </w:r>
      <w:hyperlink r:id="rId160" w:history="1">
        <w:r>
          <w:rPr>
            <w:color w:val="0000FF"/>
          </w:rPr>
          <w:t>N 1043</w:t>
        </w:r>
      </w:hyperlink>
      <w:r>
        <w:t xml:space="preserve">, от 11.06.2021 </w:t>
      </w:r>
      <w:hyperlink r:id="rId161" w:history="1">
        <w:r>
          <w:rPr>
            <w:color w:val="0000FF"/>
          </w:rPr>
          <w:t>N 426</w:t>
        </w:r>
      </w:hyperlink>
      <w:r>
        <w:t>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69"/>
        <w:gridCol w:w="2154"/>
        <w:gridCol w:w="708"/>
        <w:gridCol w:w="726"/>
        <w:gridCol w:w="726"/>
        <w:gridCol w:w="726"/>
        <w:gridCol w:w="726"/>
        <w:gridCol w:w="735"/>
        <w:gridCol w:w="2098"/>
        <w:gridCol w:w="1247"/>
        <w:gridCol w:w="1361"/>
        <w:gridCol w:w="1417"/>
        <w:gridCol w:w="1304"/>
        <w:gridCol w:w="1361"/>
        <w:gridCol w:w="1361"/>
      </w:tblGrid>
      <w:tr w:rsidR="005E30EB">
        <w:tc>
          <w:tcPr>
            <w:tcW w:w="1269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347" w:type="dxa"/>
            <w:gridSpan w:val="6"/>
          </w:tcPr>
          <w:p w:rsidR="005E30EB" w:rsidRDefault="005E30E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804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69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209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Оказание прочих услуг в сфере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получающих психолого-педагогическую помощь по диагностике и выявлению особых образовательных нужд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МКУ СО "ПМПК" г.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6724,600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6803,471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6880,249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6811,300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6811,300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1.4.1.1.1.1 в ред. </w:t>
            </w:r>
            <w:hyperlink r:id="rId1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оказанных услуг по психолого-</w:t>
            </w:r>
            <w:r>
              <w:lastRenderedPageBreak/>
              <w:t>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31930,400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33706,649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33423,400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33423,400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33423,400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1.4.1.1.1.2 в ред. </w:t>
            </w:r>
            <w:hyperlink r:id="rId1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31.12.2020 N 1372)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1.4.1.1.1.5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муниципальных учреждений, в отношении которых МКУ "ИАЦ" г. Перми осуществляет информационно-аналитические функции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283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263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МКУ "ИАЦ" г.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14641,400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14983,122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15305,550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15166,900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15166,900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1.4.1.1.1.5 в ред. </w:t>
            </w:r>
            <w:hyperlink r:id="rId1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6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1.4.1.1.1.6</w:t>
            </w:r>
          </w:p>
        </w:tc>
        <w:tc>
          <w:tcPr>
            <w:tcW w:w="215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оказанных услуг по организации деятельности клубных формирований и формирований самодеятельного народного творчества (в сфере образования)</w:t>
            </w:r>
          </w:p>
        </w:tc>
        <w:tc>
          <w:tcPr>
            <w:tcW w:w="70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16793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МАУ СО "Дом учителя" г.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5030,900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5248,312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5242,400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5242,400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5242,400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15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1.4.1.1.1.6 в ред. </w:t>
            </w:r>
            <w:hyperlink r:id="rId1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объем оказанных услуг по реализации дополнительных профессиональных программ повышения квалификации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чел./час.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МАОУ ДПО "ЦРСО" г. Перми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12931,700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13322,413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13130,000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13130,000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13130,000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человек, получающих услугу по дополнительным профессиональным программам повышения квалификации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6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16.02.2021 N 77)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зданий муниципальных образовательных </w:t>
            </w:r>
            <w:r>
              <w:lastRenderedPageBreak/>
              <w:t>учреждений, за которыми МКУ "АХССО" г. Перми осуществляет мониторинг безопасности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МКУ "АХССО" г. Перми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16704,878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17138,969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17441,838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17281,800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17281,800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1.4.1.1.1.9 в ред. </w:t>
            </w:r>
            <w:hyperlink r:id="rId16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1.4.1.1.1.10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оказанных услуг по коррекционно-развивающей, компенсирующей и логопедической помощи обучающимся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2325,941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7240,400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7240,400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7240,400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7240,400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90289,819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98443,336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98663,837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98296,200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98296,200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6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руководителей и педагогических работников, получающих меры социальной поддержки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2074,200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2327,193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1798,800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1729,600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1729,600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1.4.1.1.2.1 в ред. </w:t>
            </w:r>
            <w:hyperlink r:id="rId16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>Итого по мероприятию 1.4.1.1.2,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2074,200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2327,193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1798,800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1729,600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1729,600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7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1.4.1.1.3.1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796,331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578,840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1.4.1.1.3.1 в ред. </w:t>
            </w:r>
            <w:hyperlink r:id="rId17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796,331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578,840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7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1.4.1.1.4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</w:pPr>
            <w:r>
              <w:t>Приобретение оборудования и средств обучения для оказания социально-психологической помощи детям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1.4.1.1.4.1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 xml:space="preserve">количество учреждений, получающих целевую субсидию на приобретение оборудования и средств обучения для оказания социально-психологической </w:t>
            </w:r>
            <w:r>
              <w:lastRenderedPageBreak/>
              <w:t>помощи детям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1766,019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86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1.4.1.1.4,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1766,019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94926,369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100770,529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101041,477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100025,800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100025,800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в сфере образования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</w:pPr>
            <w:r>
              <w:t>Отраслевые мероприятия для детей дошкольного и школьного возраста и работников отрасли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участников мероприятий для детей дошкольного и школьного возраста и работников отрасли образования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66567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52409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41248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39948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39948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13069,550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12252,000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10351,000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9002,000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9002,000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1.4.1.2.1.1 в ред. </w:t>
            </w:r>
            <w:hyperlink r:id="rId1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13069,550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12252,000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10351,000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9002,000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9002,000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1.4.1.2.2</w:t>
            </w:r>
          </w:p>
        </w:tc>
        <w:tc>
          <w:tcPr>
            <w:tcW w:w="16650" w:type="dxa"/>
            <w:gridSpan w:val="14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Целевая субсидия на мероприятия в области инновационного развития системы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1.4.1.2.2.1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муниципальных образовательных учреждений, внедряющих инновационные образовательные программы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145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117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125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14150,800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6650,800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6650,800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1.4.1.2.2.1 в ред. </w:t>
            </w:r>
            <w:hyperlink r:id="rId1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8400,800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14150,800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6650,800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6650,800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1.4.1.2.3</w:t>
            </w:r>
          </w:p>
        </w:tc>
        <w:tc>
          <w:tcPr>
            <w:tcW w:w="16650" w:type="dxa"/>
            <w:gridSpan w:val="14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Целевая субсидия на проведение мероприятий "Уроки о бюджете"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26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1.4.1.2.3.1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учащихся 10 классов общеобразовательных организаций города Перми, охваченных курсом "Уроки о бюджете"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6390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24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1529,900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классов, охваченных мероприятиями "Уроки о бюджете"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225</w:t>
            </w:r>
          </w:p>
        </w:tc>
        <w:tc>
          <w:tcPr>
            <w:tcW w:w="209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1.4.1.2.3.1 в ред. </w:t>
            </w:r>
            <w:hyperlink r:id="rId1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31.12.2020 N 1372)</w:t>
            </w:r>
          </w:p>
        </w:tc>
      </w:tr>
      <w:tr w:rsidR="005E30EB">
        <w:tc>
          <w:tcPr>
            <w:tcW w:w="986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>Итого по мероприятию 1.4.1.2.3,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1529,900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1500,000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1500,000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1.4.1.2.4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</w:pPr>
            <w:r>
              <w:t>Мероприятия по профилактике безопасности дорожного движения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1.4.1.2.4.1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учреждений, участвующих в мероприятиях по профилактике безопасности дорожного движения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88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098" w:type="dxa"/>
            <w:vAlign w:val="center"/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868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1.4.1.2.4,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868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23000,250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22526,800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24501,800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17152,800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17152,800</w:t>
            </w:r>
          </w:p>
        </w:tc>
      </w:tr>
      <w:tr w:rsidR="005E30EB">
        <w:tc>
          <w:tcPr>
            <w:tcW w:w="9868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23000,250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20652,800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24501,800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17152,800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17152,800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1874,000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1.4.1.3.1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215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</w:t>
            </w:r>
            <w:r>
              <w:lastRenderedPageBreak/>
              <w:t>отдельных категорий лиц, которым присуждены ученые степени кандидата и доктора наук, работающих в общеобразовательных организациях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89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2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7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МОУ, ЧОУ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9509,044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9930,100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1.4.1.3.1.1 в ред. </w:t>
            </w:r>
            <w:hyperlink r:id="rId1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986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9509,044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9930,100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c>
          <w:tcPr>
            <w:tcW w:w="986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9509,044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9930,100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1.4.1.4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Публичные нормативные обязательства в сфере образования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1.4.1.4.1</w:t>
            </w:r>
          </w:p>
        </w:tc>
        <w:tc>
          <w:tcPr>
            <w:tcW w:w="166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Премия Главы города Перми "Золотой резерв"</w:t>
            </w:r>
          </w:p>
        </w:tc>
      </w:tr>
      <w:tr w:rsidR="005E30EB">
        <w:tc>
          <w:tcPr>
            <w:tcW w:w="1269" w:type="dxa"/>
          </w:tcPr>
          <w:p w:rsidR="005E30EB" w:rsidRDefault="005E30EB">
            <w:pPr>
              <w:pStyle w:val="ConsPlusNormal"/>
              <w:jc w:val="center"/>
            </w:pPr>
            <w:r>
              <w:t>1.4.1.4.1.1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получателей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26" w:type="dxa"/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735" w:type="dxa"/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</w:tr>
      <w:tr w:rsidR="005E30EB">
        <w:tc>
          <w:tcPr>
            <w:tcW w:w="986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1.4.1.4.1,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</w:tr>
      <w:tr w:rsidR="005E30EB">
        <w:tc>
          <w:tcPr>
            <w:tcW w:w="986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</w:tr>
      <w:tr w:rsidR="005E30EB">
        <w:tc>
          <w:tcPr>
            <w:tcW w:w="9868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>Итого по задаче 1.4.1,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130424,263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136216,029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140026,677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131662,000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131662,000</w:t>
            </w:r>
          </w:p>
        </w:tc>
      </w:tr>
      <w:tr w:rsidR="005E30EB">
        <w:tc>
          <w:tcPr>
            <w:tcW w:w="9868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120915,219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124411,929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128531,877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120167,200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120167,200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9509,044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11804,100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9868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130424,263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136216,029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140026,677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131662,000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131662,000</w:t>
            </w:r>
          </w:p>
        </w:tc>
      </w:tr>
      <w:tr w:rsidR="005E30EB">
        <w:tc>
          <w:tcPr>
            <w:tcW w:w="9868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120915,219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124411,929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128531,877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120167,200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120167,200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868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9509,044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11804,100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919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</w:tbl>
    <w:p w:rsidR="005E30EB" w:rsidRDefault="005E30EB">
      <w:pPr>
        <w:sectPr w:rsidR="005E30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СИСТЕМА ПРОГРАММНЫХ МЕРОПРИЯТИЙ</w:t>
      </w:r>
    </w:p>
    <w:p w:rsidR="005E30EB" w:rsidRDefault="005E30EB">
      <w:pPr>
        <w:pStyle w:val="ConsPlusTitle"/>
        <w:jc w:val="center"/>
      </w:pPr>
      <w:r>
        <w:t>подпрограммы 1.5 "Развитие негосударственного сектора</w:t>
      </w:r>
    </w:p>
    <w:p w:rsidR="005E30EB" w:rsidRDefault="005E30EB">
      <w:pPr>
        <w:pStyle w:val="ConsPlusTitle"/>
        <w:jc w:val="center"/>
      </w:pPr>
      <w:r>
        <w:t>в сфере образования" муниципальной программы "Доступное</w:t>
      </w:r>
    </w:p>
    <w:p w:rsidR="005E30EB" w:rsidRDefault="005E30EB">
      <w:pPr>
        <w:pStyle w:val="ConsPlusTitle"/>
        <w:jc w:val="center"/>
      </w:pPr>
      <w:r>
        <w:t>и качественное образование"</w:t>
      </w:r>
    </w:p>
    <w:p w:rsidR="005E30EB" w:rsidRDefault="005E30EB">
      <w:pPr>
        <w:pStyle w:val="ConsPlusNormal"/>
        <w:jc w:val="center"/>
      </w:pPr>
      <w:r>
        <w:t>(в ред. Постановлений Администрации г. Перми</w:t>
      </w:r>
    </w:p>
    <w:p w:rsidR="005E30EB" w:rsidRDefault="005E30EB">
      <w:pPr>
        <w:pStyle w:val="ConsPlusNormal"/>
        <w:jc w:val="center"/>
      </w:pPr>
      <w:r>
        <w:t xml:space="preserve">от 19.10.2020 </w:t>
      </w:r>
      <w:hyperlink r:id="rId185" w:history="1">
        <w:r>
          <w:rPr>
            <w:color w:val="0000FF"/>
          </w:rPr>
          <w:t>N 1043</w:t>
        </w:r>
      </w:hyperlink>
      <w:r>
        <w:t xml:space="preserve">, от 11.06.2021 </w:t>
      </w:r>
      <w:hyperlink r:id="rId186" w:history="1">
        <w:r>
          <w:rPr>
            <w:color w:val="0000FF"/>
          </w:rPr>
          <w:t>N 426</w:t>
        </w:r>
      </w:hyperlink>
      <w:r>
        <w:t>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91"/>
        <w:gridCol w:w="2381"/>
        <w:gridCol w:w="568"/>
        <w:gridCol w:w="604"/>
        <w:gridCol w:w="604"/>
        <w:gridCol w:w="604"/>
        <w:gridCol w:w="604"/>
        <w:gridCol w:w="604"/>
        <w:gridCol w:w="1531"/>
        <w:gridCol w:w="1275"/>
        <w:gridCol w:w="1144"/>
        <w:gridCol w:w="1264"/>
        <w:gridCol w:w="1264"/>
        <w:gridCol w:w="1264"/>
        <w:gridCol w:w="1361"/>
      </w:tblGrid>
      <w:tr w:rsidR="005E30EB">
        <w:tc>
          <w:tcPr>
            <w:tcW w:w="119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3588" w:type="dxa"/>
            <w:gridSpan w:val="6"/>
          </w:tcPr>
          <w:p w:rsidR="005E30EB" w:rsidRDefault="005E30E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53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275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6297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1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53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75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детей дошкольного возраста, получающих услугу в частных образовательных организациях, осуществляющих образовательную деятельность по образовательным программам </w:t>
            </w:r>
            <w:r>
              <w:lastRenderedPageBreak/>
              <w:t>дошкольного образования, присмотр и уход за детьми на территории города Перми и имеющих лицензию на осуществление образовательной деятельности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3366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3304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3804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3804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3804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ЧДОУ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44776,336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43022,600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49411,400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49508,800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49508,800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1.5.1.1.1.1 в ред. </w:t>
            </w:r>
            <w:hyperlink r:id="rId1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8691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44776,336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43022,600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49411,400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49508,800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49508,800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Субсидии частным организациям, осуществляющим общеобразовательную деятельность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547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613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683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683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683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3250,097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3432,500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3948,900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3974,100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3986,600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1.5.1.1.2.1 в ред. </w:t>
            </w:r>
            <w:hyperlink r:id="rId1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8691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right"/>
            </w:pPr>
            <w:r>
              <w:t>3250,097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right"/>
            </w:pPr>
            <w:r>
              <w:t>3432,500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3948,900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3974,100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3986,600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1.5.1.1.3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учащихся отдельных категорий частных общеобразовательных организаций, которым предоставлено бесплатное питание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69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866,000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1.5.1.1.3.1 в ред. </w:t>
            </w:r>
            <w:hyperlink r:id="rId1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8691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909,400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866,000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1.5.1.1.4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1.5.1.1.4.1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учащихся с ограниченными возможностями здоровья частных общеобразовательных организаций, которым предоставлено бесплатное двухразовое питание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52,400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98,300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98,300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1.5.1.1.4.1 в ред. </w:t>
            </w:r>
            <w:hyperlink r:id="rId1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8691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792,300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52,400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98,300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98,300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98,300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1.5.1.1.5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Предоставление муниципальной преференции или преференции, не являющейся муниципальной, в виде скидки по арендной плате муниципального имущества частным образовательным организациям, индивидуальным предпринимателям, осуществляющим образовательную деятельность по образовательным программам дошкольного, начального общего, основного общего и среднего общего образования на территории города Перми, социально ориентированным некоммерческим организациям, осуществляющим обучение, а также деятельность по сопровождаемому проживанию и предоставлению рабочих мест для лиц с ограниченными возможностями здоровья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</w:pPr>
            <w:r>
              <w:t>1.5.1.1.5.1</w:t>
            </w:r>
          </w:p>
        </w:tc>
        <w:tc>
          <w:tcPr>
            <w:tcW w:w="2381" w:type="dxa"/>
          </w:tcPr>
          <w:p w:rsidR="005E30EB" w:rsidRDefault="005E30EB">
            <w:pPr>
              <w:pStyle w:val="ConsPlusNormal"/>
            </w:pPr>
            <w:r>
              <w:t>количество получателей преференции в виде скидки по арендной плате муниципального имущества</w:t>
            </w:r>
          </w:p>
        </w:tc>
        <w:tc>
          <w:tcPr>
            <w:tcW w:w="56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604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282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20002,800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21862,200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22736,700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23668,900</w:t>
            </w:r>
          </w:p>
        </w:tc>
      </w:tr>
      <w:tr w:rsidR="005E30EB">
        <w:tc>
          <w:tcPr>
            <w:tcW w:w="8691" w:type="dxa"/>
            <w:gridSpan w:val="9"/>
          </w:tcPr>
          <w:p w:rsidR="005E30EB" w:rsidRDefault="005E30EB">
            <w:pPr>
              <w:pStyle w:val="ConsPlusNormal"/>
            </w:pPr>
            <w:r>
              <w:t>Итого по мероприятию 1.5.1.1.5,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282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20002,800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21862,200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22736,700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23668,900</w:t>
            </w:r>
          </w:p>
        </w:tc>
      </w:tr>
      <w:tr w:rsidR="005E30EB">
        <w:tc>
          <w:tcPr>
            <w:tcW w:w="8691" w:type="dxa"/>
            <w:gridSpan w:val="9"/>
            <w:vMerge w:val="restart"/>
          </w:tcPr>
          <w:p w:rsidR="005E30EB" w:rsidRDefault="005E30EB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49728,133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47373,500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54289,000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54411,600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54424,100</w:t>
            </w:r>
          </w:p>
        </w:tc>
      </w:tr>
      <w:tr w:rsidR="005E30EB">
        <w:tc>
          <w:tcPr>
            <w:tcW w:w="8691" w:type="dxa"/>
            <w:gridSpan w:val="9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282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20002,800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21862,200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22736,700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23668,900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Предоставление дошкольного, начального общего, основного общего, среднего общего образования в частных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</w:tr>
      <w:tr w:rsidR="005E30EB">
        <w:tc>
          <w:tcPr>
            <w:tcW w:w="119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1.5.1.2.1</w:t>
            </w:r>
          </w:p>
        </w:tc>
        <w:tc>
          <w:tcPr>
            <w:tcW w:w="15072" w:type="dxa"/>
            <w:gridSpan w:val="14"/>
          </w:tcPr>
          <w:p w:rsidR="005E30EB" w:rsidRDefault="005E30EB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количество детей, получающих услугу дошкольного образования в частных дошкольных </w:t>
            </w:r>
            <w:r>
              <w:lastRenderedPageBreak/>
              <w:t>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>чел.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2920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3350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3350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3350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частные образовательные организации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231943,802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232315,883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232227,900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232227,900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1.5.1.2.1.1 в ред. </w:t>
            </w:r>
            <w:hyperlink r:id="rId1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19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детей, получающих услугу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чел.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1001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1137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1137</w:t>
            </w:r>
          </w:p>
        </w:tc>
        <w:tc>
          <w:tcPr>
            <w:tcW w:w="6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1137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частные образовательные организации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47212,250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47459,500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47459,500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47459,500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1.5.1.2.1.2 в ред. </w:t>
            </w:r>
            <w:hyperlink r:id="rId1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8691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lastRenderedPageBreak/>
              <w:t>Итого по мероприятию 1.5.1.2.1, в том числе по источникам финансирования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279156,052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8691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279156,052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8691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49728,133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326529,552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334064,383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334099,000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334111,500</w:t>
            </w:r>
          </w:p>
        </w:tc>
      </w:tr>
      <w:tr w:rsidR="005E30EB">
        <w:tc>
          <w:tcPr>
            <w:tcW w:w="8691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49728,133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47373,500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54289,000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54411,600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54424,100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8691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279156,052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8691" w:type="dxa"/>
            <w:gridSpan w:val="9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49728,133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326529,552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334064,383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334099,000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334111,500</w:t>
            </w:r>
          </w:p>
        </w:tc>
      </w:tr>
      <w:tr w:rsidR="005E30EB">
        <w:tc>
          <w:tcPr>
            <w:tcW w:w="8691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75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144" w:type="dxa"/>
          </w:tcPr>
          <w:p w:rsidR="005E30EB" w:rsidRDefault="005E30EB">
            <w:pPr>
              <w:pStyle w:val="ConsPlusNormal"/>
              <w:jc w:val="center"/>
            </w:pPr>
            <w:r>
              <w:t>49728,133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47373,500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54289,000</w:t>
            </w:r>
          </w:p>
        </w:tc>
        <w:tc>
          <w:tcPr>
            <w:tcW w:w="1264" w:type="dxa"/>
          </w:tcPr>
          <w:p w:rsidR="005E30EB" w:rsidRDefault="005E30EB">
            <w:pPr>
              <w:pStyle w:val="ConsPlusNormal"/>
              <w:jc w:val="center"/>
            </w:pPr>
            <w:r>
              <w:t>54411,600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54424,100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8691" w:type="dxa"/>
            <w:gridSpan w:val="9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7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14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279156,052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  <w:tc>
          <w:tcPr>
            <w:tcW w:w="12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279687,400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6263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19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ind w:firstLine="540"/>
        <w:jc w:val="both"/>
      </w:pPr>
      <w:r>
        <w:lastRenderedPageBreak/>
        <w:t>--------------------------------</w:t>
      </w:r>
    </w:p>
    <w:p w:rsidR="005E30EB" w:rsidRDefault="005E30EB">
      <w:pPr>
        <w:pStyle w:val="ConsPlusNormal"/>
        <w:spacing w:before="220"/>
        <w:ind w:firstLine="540"/>
        <w:jc w:val="both"/>
      </w:pPr>
      <w:bookmarkStart w:id="2" w:name="P2825"/>
      <w:bookmarkEnd w:id="2"/>
      <w:r>
        <w:t>&lt;*&gt; Объем преференции не учитывается в общем объеме финансирования по задаче/подпрограмме.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СИСТЕМА ПРОГРАММНЫХ МЕРОПРИЯТИЙ</w:t>
      </w:r>
    </w:p>
    <w:p w:rsidR="005E30EB" w:rsidRDefault="005E30EB">
      <w:pPr>
        <w:pStyle w:val="ConsPlusTitle"/>
        <w:jc w:val="center"/>
      </w:pPr>
      <w:r>
        <w:t>подпрограммы 1.6 "Обновление содержания дошкольного, общего</w:t>
      </w:r>
    </w:p>
    <w:p w:rsidR="005E30EB" w:rsidRDefault="005E30EB">
      <w:pPr>
        <w:pStyle w:val="ConsPlusTitle"/>
        <w:jc w:val="center"/>
      </w:pPr>
      <w:r>
        <w:t>и дополнительного образования" муниципальной программы</w:t>
      </w:r>
    </w:p>
    <w:p w:rsidR="005E30EB" w:rsidRDefault="005E30EB">
      <w:pPr>
        <w:pStyle w:val="ConsPlusTitle"/>
        <w:jc w:val="center"/>
      </w:pPr>
      <w:r>
        <w:t>"Доступное и качественное образование"</w:t>
      </w:r>
    </w:p>
    <w:p w:rsidR="005E30EB" w:rsidRDefault="005E30EB">
      <w:pPr>
        <w:pStyle w:val="ConsPlusNormal"/>
        <w:jc w:val="center"/>
      </w:pPr>
      <w:r>
        <w:t>(в ред. Постановлений Администрации г. Перми</w:t>
      </w:r>
    </w:p>
    <w:p w:rsidR="005E30EB" w:rsidRDefault="005E30EB">
      <w:pPr>
        <w:pStyle w:val="ConsPlusNormal"/>
        <w:jc w:val="center"/>
      </w:pPr>
      <w:r>
        <w:t xml:space="preserve">от 19.10.2020 </w:t>
      </w:r>
      <w:hyperlink r:id="rId197" w:history="1">
        <w:r>
          <w:rPr>
            <w:color w:val="0000FF"/>
          </w:rPr>
          <w:t>N 1043</w:t>
        </w:r>
      </w:hyperlink>
      <w:r>
        <w:t xml:space="preserve">, от 11.06.2021 </w:t>
      </w:r>
      <w:hyperlink r:id="rId198" w:history="1">
        <w:r>
          <w:rPr>
            <w:color w:val="0000FF"/>
          </w:rPr>
          <w:t>N 426</w:t>
        </w:r>
      </w:hyperlink>
      <w:r>
        <w:t>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381"/>
        <w:gridCol w:w="709"/>
        <w:gridCol w:w="708"/>
        <w:gridCol w:w="709"/>
        <w:gridCol w:w="709"/>
        <w:gridCol w:w="709"/>
        <w:gridCol w:w="708"/>
        <w:gridCol w:w="2098"/>
        <w:gridCol w:w="1020"/>
        <w:gridCol w:w="936"/>
        <w:gridCol w:w="936"/>
        <w:gridCol w:w="936"/>
        <w:gridCol w:w="936"/>
        <w:gridCol w:w="855"/>
      </w:tblGrid>
      <w:tr w:rsidR="005E30EB"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52" w:type="dxa"/>
            <w:gridSpan w:val="6"/>
          </w:tcPr>
          <w:p w:rsidR="005E30EB" w:rsidRDefault="005E30E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209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02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599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209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1.6.1.1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Внедрение новых ФГОС в образовательных организациях города Перми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1.6.1.1.1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Обеспечение внедрения новых ФГОС в образовательных учреждениях города Перми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общеобразовательных и дошкольных образовательных учреждений, внедривших ФГОС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259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2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59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1.6.1.1.1.1 в ред. </w:t>
            </w:r>
            <w:hyperlink r:id="rId19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>Итого по мероприятию 1.6.1.1.1,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1.6.2.1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1.6.2.1.1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Организация предоставления программ международного уровня в образовательных учреждениях города Перми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1.6.2.1.1.1</w:t>
            </w:r>
          </w:p>
        </w:tc>
        <w:tc>
          <w:tcPr>
            <w:tcW w:w="2381" w:type="dxa"/>
          </w:tcPr>
          <w:p w:rsidR="005E30EB" w:rsidRDefault="005E30EB">
            <w:pPr>
              <w:pStyle w:val="ConsPlusNormal"/>
            </w:pPr>
            <w:r>
              <w:t>количество общеобразовательных учреждений, реализующих программы международного бакалавриата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1.6.2.1.1,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задаче 1.6.2,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 xml:space="preserve">Задача. Внедрение практико-ориентированных программ в образовательный процесс общеобразовательных организаций и организаций </w:t>
            </w:r>
            <w:r>
              <w:lastRenderedPageBreak/>
              <w:t>дополнительного образования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1.6.3.1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1.6.3.1.1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Обеспечение внедрения продукто-ориентированных краткосрочных практик (курсов) в общеобразовательных учреждениях и учреждениях дополнительного образования города Перми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1.6.3.1.1.1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общеобразовательных учреждений и учреждений дополнительного образования, внедривших в образовательный процесс практико-ориентированные программы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118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108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2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59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1.6.3.1.1.1 в ред. </w:t>
            </w:r>
            <w:hyperlink r:id="rId20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1.6.3.1.1,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1.6.4.1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1.6.4.1.1</w:t>
            </w:r>
          </w:p>
        </w:tc>
        <w:tc>
          <w:tcPr>
            <w:tcW w:w="14350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 xml:space="preserve">Реализация разработки и внедрения в общеобразовательных учреждениях города Перми образовательных программ, направленных на повышение </w:t>
            </w:r>
            <w:r>
              <w:lastRenderedPageBreak/>
              <w:t>уровня готовности учащихся к профессиональному самоопределению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1.6.4.1.1.1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самоопределению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129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101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101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101</w:t>
            </w:r>
          </w:p>
        </w:tc>
        <w:tc>
          <w:tcPr>
            <w:tcW w:w="20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02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597" w:type="dxa"/>
            <w:gridSpan w:val="15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1.6.4.1.1.1 в ред. </w:t>
            </w:r>
            <w:hyperlink r:id="rId2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1.6.4.1.1,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задаче 1.6.4,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978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85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СИСТЕМА ПРОГРАММНЫХ МЕРОПРИЯТИЙ</w:t>
      </w:r>
    </w:p>
    <w:p w:rsidR="005E30EB" w:rsidRDefault="005E30EB">
      <w:pPr>
        <w:pStyle w:val="ConsPlusTitle"/>
        <w:jc w:val="center"/>
      </w:pPr>
      <w:r>
        <w:t>подпрограммы 1.7 "Укрепление и развитие кадрового потенциала</w:t>
      </w:r>
    </w:p>
    <w:p w:rsidR="005E30EB" w:rsidRDefault="005E30EB">
      <w:pPr>
        <w:pStyle w:val="ConsPlusTitle"/>
        <w:jc w:val="center"/>
      </w:pPr>
      <w:r>
        <w:t>отрасли" муниципальной программы "Доступное и качественное</w:t>
      </w:r>
    </w:p>
    <w:p w:rsidR="005E30EB" w:rsidRDefault="005E30EB">
      <w:pPr>
        <w:pStyle w:val="ConsPlusTitle"/>
        <w:jc w:val="center"/>
      </w:pPr>
      <w:r>
        <w:lastRenderedPageBreak/>
        <w:t>образование"</w:t>
      </w:r>
    </w:p>
    <w:p w:rsidR="005E30EB" w:rsidRDefault="005E30EB">
      <w:pPr>
        <w:pStyle w:val="ConsPlusNormal"/>
        <w:jc w:val="center"/>
      </w:pPr>
      <w:r>
        <w:t>(в ред. Постановлений Администрации г. Перми</w:t>
      </w:r>
    </w:p>
    <w:p w:rsidR="005E30EB" w:rsidRDefault="005E30EB">
      <w:pPr>
        <w:pStyle w:val="ConsPlusNormal"/>
        <w:jc w:val="center"/>
      </w:pPr>
      <w:r>
        <w:t xml:space="preserve">от 19.10.2020 </w:t>
      </w:r>
      <w:hyperlink r:id="rId202" w:history="1">
        <w:r>
          <w:rPr>
            <w:color w:val="0000FF"/>
          </w:rPr>
          <w:t>N 1043</w:t>
        </w:r>
      </w:hyperlink>
      <w:r>
        <w:t xml:space="preserve">, от 11.06.2021 </w:t>
      </w:r>
      <w:hyperlink r:id="rId203" w:history="1">
        <w:r>
          <w:rPr>
            <w:color w:val="0000FF"/>
          </w:rPr>
          <w:t>N 426</w:t>
        </w:r>
      </w:hyperlink>
      <w:r>
        <w:t>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7"/>
        <w:gridCol w:w="2154"/>
        <w:gridCol w:w="709"/>
        <w:gridCol w:w="708"/>
        <w:gridCol w:w="709"/>
        <w:gridCol w:w="709"/>
        <w:gridCol w:w="709"/>
        <w:gridCol w:w="708"/>
        <w:gridCol w:w="1814"/>
        <w:gridCol w:w="964"/>
        <w:gridCol w:w="935"/>
        <w:gridCol w:w="935"/>
        <w:gridCol w:w="936"/>
        <w:gridCol w:w="935"/>
        <w:gridCol w:w="936"/>
      </w:tblGrid>
      <w:tr w:rsidR="005E30EB"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15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мероприятия, показателя непосредственного результата</w:t>
            </w:r>
          </w:p>
        </w:tc>
        <w:tc>
          <w:tcPr>
            <w:tcW w:w="4252" w:type="dxa"/>
            <w:gridSpan w:val="6"/>
          </w:tcPr>
          <w:p w:rsidR="005E30EB" w:rsidRDefault="005E30EB">
            <w:pPr>
              <w:pStyle w:val="ConsPlusNormal"/>
              <w:jc w:val="center"/>
            </w:pPr>
            <w:r>
              <w:t>Показатели непосредственного результата</w:t>
            </w:r>
          </w:p>
        </w:tc>
        <w:tc>
          <w:tcPr>
            <w:tcW w:w="181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96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4677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15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81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96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2019 год план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2020 год план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2021 год план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2023 год план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1.7.1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1.7.1.1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1.7.1.1.1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Реализация мониторинга профессиональной компетентности педагогических кадров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1.7.1.1.1.1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предметов (направлений) мониторинга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1.7.1.1.1,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задаче 1.7.1,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1.7.2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Задача. Поддержка молодых и талантливых педагогов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1.7.2.1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Проведение семинаров и тренингов для молодых педагогов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1.7.2.1.1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Организация проведения семинаров и тренингов для молодых педагогов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1.7.2.1.1.1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задаче 1.7.2,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1.7.3.1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Обеспечение участия в современных соревновательных системах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1.7.3.1.1</w:t>
            </w:r>
          </w:p>
        </w:tc>
        <w:tc>
          <w:tcPr>
            <w:tcW w:w="13861" w:type="dxa"/>
            <w:gridSpan w:val="14"/>
          </w:tcPr>
          <w:p w:rsidR="005E30EB" w:rsidRDefault="005E30EB">
            <w:pPr>
              <w:pStyle w:val="ConsPlusNormal"/>
              <w:jc w:val="both"/>
            </w:pPr>
            <w:r>
              <w:t>Реализация участия в современных соревновательных системах</w:t>
            </w:r>
          </w:p>
        </w:tc>
      </w:tr>
      <w:tr w:rsidR="005E30EB"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1.7.3.1.1.1</w:t>
            </w:r>
          </w:p>
        </w:tc>
        <w:tc>
          <w:tcPr>
            <w:tcW w:w="2154" w:type="dxa"/>
          </w:tcPr>
          <w:p w:rsidR="005E30EB" w:rsidRDefault="005E30EB">
            <w:pPr>
              <w:pStyle w:val="ConsPlusNormal"/>
            </w:pPr>
            <w:r>
              <w:t xml:space="preserve">количество педагогов, участвующих в </w:t>
            </w:r>
            <w:r>
              <w:lastRenderedPageBreak/>
              <w:t>современных соревновательных системах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1037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1520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1520</w:t>
            </w:r>
          </w:p>
        </w:tc>
        <w:tc>
          <w:tcPr>
            <w:tcW w:w="181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ДО, муниципальные образовательные </w:t>
            </w:r>
            <w:r>
              <w:lastRenderedPageBreak/>
              <w:t>учреждения, подведомственные ДО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1.7.3.1.1,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</w:pPr>
            <w:r>
              <w:t>Итого по задаче 1.7.3,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9467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5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  <w:tc>
          <w:tcPr>
            <w:tcW w:w="936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</w:tbl>
    <w:p w:rsidR="005E30EB" w:rsidRDefault="005E30EB">
      <w:pPr>
        <w:sectPr w:rsidR="005E30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  <w:outlineLvl w:val="1"/>
      </w:pPr>
      <w:r>
        <w:t>ТАБЛИЦА</w:t>
      </w:r>
    </w:p>
    <w:p w:rsidR="005E30EB" w:rsidRDefault="005E30EB">
      <w:pPr>
        <w:pStyle w:val="ConsPlusTitle"/>
        <w:jc w:val="center"/>
      </w:pPr>
      <w:r>
        <w:t>показателей конечного результата муниципальной программы</w:t>
      </w:r>
    </w:p>
    <w:p w:rsidR="005E30EB" w:rsidRDefault="005E30EB">
      <w:pPr>
        <w:pStyle w:val="ConsPlusTitle"/>
        <w:jc w:val="center"/>
      </w:pPr>
      <w:r>
        <w:t>"Доступное и качественное образование"</w:t>
      </w:r>
    </w:p>
    <w:p w:rsidR="005E30EB" w:rsidRDefault="005E30EB">
      <w:pPr>
        <w:pStyle w:val="ConsPlusNormal"/>
        <w:jc w:val="center"/>
      </w:pPr>
      <w:r>
        <w:t xml:space="preserve">(в ред. </w:t>
      </w:r>
      <w:hyperlink r:id="rId204" w:history="1">
        <w:r>
          <w:rPr>
            <w:color w:val="0000FF"/>
          </w:rPr>
          <w:t>Постановления</w:t>
        </w:r>
      </w:hyperlink>
      <w:r>
        <w:t xml:space="preserve"> Администрации г. Перми</w:t>
      </w:r>
    </w:p>
    <w:p w:rsidR="005E30EB" w:rsidRDefault="005E30EB">
      <w:pPr>
        <w:pStyle w:val="ConsPlusNormal"/>
        <w:jc w:val="center"/>
      </w:pPr>
      <w:r>
        <w:t>от 19.10.2020 N 1043)</w:t>
      </w:r>
    </w:p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3742"/>
        <w:gridCol w:w="592"/>
        <w:gridCol w:w="784"/>
        <w:gridCol w:w="784"/>
        <w:gridCol w:w="784"/>
        <w:gridCol w:w="784"/>
        <w:gridCol w:w="784"/>
      </w:tblGrid>
      <w:tr w:rsidR="005E30EB">
        <w:tc>
          <w:tcPr>
            <w:tcW w:w="77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742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цели программы, подпрограммы, задачи, показателя конечного результата</w:t>
            </w:r>
          </w:p>
        </w:tc>
        <w:tc>
          <w:tcPr>
            <w:tcW w:w="592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3920" w:type="dxa"/>
            <w:gridSpan w:val="5"/>
          </w:tcPr>
          <w:p w:rsidR="005E30EB" w:rsidRDefault="005E30EB">
            <w:pPr>
              <w:pStyle w:val="ConsPlusNormal"/>
              <w:jc w:val="center"/>
            </w:pPr>
            <w:r>
              <w:t>Значения показателей конечного результата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592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2019 год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2023 год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592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план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742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</w:tr>
      <w:tr w:rsidR="005E30EB">
        <w:tc>
          <w:tcPr>
            <w:tcW w:w="771" w:type="dxa"/>
            <w:vMerge w:val="restart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Цель. Обеспечение доступного и качественного образования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жителей города Перми, удовлетворенных качеством предоставляемых образовательных услуг, от общей численности опрошенных жителей города Перми, воспользовавшихся услугами образования, %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78,5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85,0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85,5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86,0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86,5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Подпрограмма. Обеспечение доступного и качественного дошкольного образования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от 1 до 8 лет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74,2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80,7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83,5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доступность дошкольного образования для детей в возрасте до 8 лет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97,9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98,1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от 1 до 8 лет в муниципальных дошкольных образовательных организациях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65,5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68,8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72,5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доступность дошкольного образования для детей в возрасте до 8 лет в муниципальных дошкольных образовательных организациях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97,5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97,9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от 3 до 8 лет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доступность дошкольного образования для детей в возрасте от 3 до 8 лет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детей из семей, находящихся в социально опасном положении, посещающих дошкольное учреждение, в общей численности детей в возрасте до 8 лет, находящихся в социально опасном положении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83,0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83,5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84,0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84,5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85,0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учебном году, и численности детей в возрасте от 2 месяцев до 3 лет, находящихся в очереди на получение в текущем учебном году дошкольного образования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65,6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81,1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86,5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89,3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детей в возрасте от 1 до 6 лет, состоящих на учете для определения в муниципальные дошкольные образовательные учреждения, в общей численности детей в возрасте от 1 до 6 лет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2,1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1,9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Постановлений Администрации г. Перми от 02.02.2021 </w:t>
            </w:r>
            <w:hyperlink r:id="rId205" w:history="1">
              <w:r>
                <w:rPr>
                  <w:color w:val="0000FF"/>
                </w:rPr>
                <w:t>N 34</w:t>
              </w:r>
            </w:hyperlink>
            <w:r>
              <w:t xml:space="preserve">, от 11.06.2021 </w:t>
            </w:r>
            <w:hyperlink r:id="rId206" w:history="1">
              <w:r>
                <w:rPr>
                  <w:color w:val="0000FF"/>
                </w:rPr>
                <w:t>N 426</w:t>
              </w:r>
            </w:hyperlink>
            <w:r>
              <w:t>)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1.2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Подпрограмма. Обеспечение доступного и качественного общего образования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69,0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учащихся 1-4 классов, занимающихся в первую смену, от общей численности учащихся 1-4 классов муниципальных образовательных организаций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64,8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64,8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учащихся 5-9 классов, занимающихся в первую смену, от общей численности учащихся 5-9 классов муниципальных образовательных организаций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 xml:space="preserve">доля учащихся 10-11 (12) классов, занимающихся в первую смену, от общей численности учащихся 10-11 </w:t>
            </w:r>
            <w:r>
              <w:lastRenderedPageBreak/>
              <w:t>(12) классов муниципальных образовательных организаций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учащихся, получивших аттестаты об основном общем и среднем общем образовании, от общего количества выпускников 9, 11 (12) классов общеобразовательных учреждений города Перми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98,4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98,4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количество выпускников, получивших по результатам трех выпускных экзаменов в форме единого государственного экзамена 225 и более баллов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1270,0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1168,0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1330,0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1350,0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1370,0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число обучающихся в муниципальных общеобразовательных учреждениях, совершивших общественно опасные деяния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183,0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180,0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177,0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174,0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171,0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1.3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Подпрограмма. Обеспечение доступного и качественного дополнительного образования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образования, от общей численности детей данного возраста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28,0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26,2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27,5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26,6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26,2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обучающихся в муниципальных общеобразовательных учреждениях, подведомственных ДО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36,3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34,6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33,2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33,2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33,2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регулярность получения услуги дополнительного образования в муниципальных образовательных учреждениях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 xml:space="preserve">доля детей с ограниченными возможностями здоровья, обучающихся по дополнительным образовательным программам, в том </w:t>
            </w:r>
            <w:r>
              <w:lastRenderedPageBreak/>
              <w:t>числе с использованием дистанционных технологий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46,0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52,0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64,0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выпускников 9 классов уникальных школ, имеющих выше среднего и высокий уровень готовности к профессиональному самоопределению, от общего количества учащихся 9 классов уникальных школ, получающих услугу дополнительного образования детей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71,8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75,6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79,5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84,1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0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Подпрограмма. Ресурсное обеспечение качественного функционирования системы образования города Перми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</w:pPr>
            <w:r>
              <w:t>1.4.1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5E30EB">
        <w:tc>
          <w:tcPr>
            <w:tcW w:w="771" w:type="dxa"/>
            <w:vMerge w:val="restart"/>
          </w:tcPr>
          <w:p w:rsidR="005E30EB" w:rsidRDefault="005E30EB">
            <w:pPr>
              <w:pStyle w:val="ConsPlusNormal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количество кризисных обращений по телефону доверия и в МБУ "ЦППМСП" г. Перми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140,0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140,0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участников образовательного процесса в муниципальных образовательных учреждениях города 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90,5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90,5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педагогов, участвующих в мероприятиях по повышению профессионального уровня, от общего количества педагогов города Перми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73,4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73,4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73,4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1,7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1,6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1,6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педагогов и обучающихся, участвующих в отраслевых мероприятиях, от общего количества педагогов и обучающихся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8,7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муниципальных образовательных учреждений, участвующих в реализации мероприятий инновационного развития системы образования, от общего количества муниципальных образовательных учреждений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51,0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51,2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60,1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60,1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64,6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от общего количества руководителей муниципальных учреждений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численность обучающихся, охваченных основными и дополнительными образовательными программами цифрового, естественно-научного и гуманитарного профилей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4000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4500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4700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4700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граждан, положительно оценивающих качество психолого-педагогических услуг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75,0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80,0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1.5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Подпрограмма. Развитие негосударственного сектора в сфере образования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детей дошкольного и школьного возраста, получающих образовательную услугу в негосударственном секторе, от общей численности детей дошкольного и школьного возраста, получающих образовательную услугу в муниципальных учреждениях, образовательных организациях негосударственного сектора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4,9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6,1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4,3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2,7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 xml:space="preserve">количество поставщиков услуг дошкольного образования в негосударственном секторе,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осуществление образовательной </w:t>
            </w:r>
            <w:r>
              <w:lastRenderedPageBreak/>
              <w:t>деятельности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67,0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72,0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72,0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от 1 до 8 лет в негосударственном секторе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11,9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до 8 лет в негосударственном секторе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8,1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Постановлений Администрации г. Перми от 02.02.2021 </w:t>
            </w:r>
            <w:hyperlink r:id="rId209" w:history="1">
              <w:r>
                <w:rPr>
                  <w:color w:val="0000FF"/>
                </w:rPr>
                <w:t>N 34</w:t>
              </w:r>
            </w:hyperlink>
            <w:r>
              <w:t xml:space="preserve">, от 11.06.2021 </w:t>
            </w:r>
            <w:hyperlink r:id="rId210" w:history="1">
              <w:r>
                <w:rPr>
                  <w:color w:val="0000FF"/>
                </w:rPr>
                <w:t>N 426</w:t>
              </w:r>
            </w:hyperlink>
            <w:r>
              <w:t>)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1.6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Подпрограмма. Обновление содержания дошкольного, общего и дополнительного образования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1.6.1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общеобразовательных учреждений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превышение среднего балла по предметам единого государственного экзамена (далее - ЕГЭ) (русский язык и математика (профильный уровень) в городе Перми по аналогичному показателю в Российской Федерации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учащихся на ступени среднего общего образования, которые получают рекомендации по построению ИУП в соответствии с выбранными компетенциями, с учетом реализации проекта "Билет в будущее"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дошкольных учреждений, имеющих средний или выше среднего результат по итогам мониторинга условий предоставления услуги дошкольного образования, от общего числа дошкольных учреждений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97,2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93,8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93,8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93,8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93,8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Постановлений Администрации г. Перми от 02.02.2021 </w:t>
            </w:r>
            <w:hyperlink r:id="rId211" w:history="1">
              <w:r>
                <w:rPr>
                  <w:color w:val="0000FF"/>
                </w:rPr>
                <w:t>N 34</w:t>
              </w:r>
            </w:hyperlink>
            <w:r>
              <w:t xml:space="preserve">, от 11.06.2021 </w:t>
            </w:r>
            <w:hyperlink r:id="rId212" w:history="1">
              <w:r>
                <w:rPr>
                  <w:color w:val="0000FF"/>
                </w:rPr>
                <w:t>N 426</w:t>
              </w:r>
            </w:hyperlink>
            <w:r>
              <w:t>)</w:t>
            </w:r>
          </w:p>
        </w:tc>
      </w:tr>
      <w:tr w:rsidR="005E30EB">
        <w:tc>
          <w:tcPr>
            <w:tcW w:w="77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1.6.2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1230,0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1250,0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1270,0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1290,0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1310,0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1.6.3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числа общеобразовательных учреждений и учреждений дополнительного образования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80,0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85,2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87,8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92,2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92,2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1.6.4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от общего числа образовательных учреждений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численность детей, принявших участие в открытых онлайн-уроках, реализуемых с учетом опыта цикла открытых уроков "Проектория", направленных на раннюю профориентацию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детей, принявших участие в открытых онлайн-уроках, реализуемых с учетом опыта цикла открытых уроков "Проектория", направленных на раннюю профориентацию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33,3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33,3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1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77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1.7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Подпрограмма. Укрепление и развитие кадрового потенциала отрасли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1.7.1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педагогов, имеющих первую и высшую квалификационные категории, от общей численности педагогов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57,7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58,0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67,4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64,2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64,2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педагогов, показавших результаты высокие и выше средних по городу, от общей численности педагогов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60,5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61,0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61,5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62,0</w:t>
            </w:r>
          </w:p>
        </w:tc>
      </w:tr>
      <w:tr w:rsidR="005E30EB"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учителей в возрасте до 35 лет, вовлеченных в различные формы поддержки и сопровождения в первые три года работы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50,0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70,0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педагогических работников системы общего, дополнительного образования детей, повысивших уровень профессионального мастерства в форматах непрерывного образования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37,0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43,0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50,0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1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77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1.7.2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77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молодых педагогов со стажем работы от 0 до 3 лет от общей численности педагогов</w:t>
            </w:r>
          </w:p>
        </w:tc>
        <w:tc>
          <w:tcPr>
            <w:tcW w:w="592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8,6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8,7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12,5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13,2</w:t>
            </w:r>
          </w:p>
        </w:tc>
        <w:tc>
          <w:tcPr>
            <w:tcW w:w="7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13,2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9025" w:type="dxa"/>
            <w:gridSpan w:val="8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1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77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1.7.3</w:t>
            </w:r>
          </w:p>
        </w:tc>
        <w:tc>
          <w:tcPr>
            <w:tcW w:w="8254" w:type="dxa"/>
            <w:gridSpan w:val="7"/>
          </w:tcPr>
          <w:p w:rsidR="005E30EB" w:rsidRDefault="005E30EB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5E30EB">
        <w:tc>
          <w:tcPr>
            <w:tcW w:w="77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742" w:type="dxa"/>
          </w:tcPr>
          <w:p w:rsidR="005E30EB" w:rsidRDefault="005E30EB">
            <w:pPr>
              <w:pStyle w:val="ConsPlusNormal"/>
            </w:pPr>
            <w:r>
              <w:t>доля педагогических работников, участвующих в конкурсах педагогического мастерства в соответствии с перечнем управления персоналом ДО администрации города Перми</w:t>
            </w:r>
          </w:p>
        </w:tc>
        <w:tc>
          <w:tcPr>
            <w:tcW w:w="592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10,5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11,0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12,1</w:t>
            </w:r>
          </w:p>
        </w:tc>
        <w:tc>
          <w:tcPr>
            <w:tcW w:w="784" w:type="dxa"/>
          </w:tcPr>
          <w:p w:rsidR="005E30EB" w:rsidRDefault="005E30EB">
            <w:pPr>
              <w:pStyle w:val="ConsPlusNormal"/>
              <w:jc w:val="center"/>
            </w:pPr>
            <w:r>
              <w:t>12,1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2"/>
      </w:pPr>
      <w:r>
        <w:t>Приложение</w:t>
      </w:r>
    </w:p>
    <w:p w:rsidR="005E30EB" w:rsidRDefault="005E30EB">
      <w:pPr>
        <w:pStyle w:val="ConsPlusNormal"/>
        <w:jc w:val="right"/>
      </w:pPr>
      <w:r>
        <w:t>к Таблице</w:t>
      </w:r>
    </w:p>
    <w:p w:rsidR="005E30EB" w:rsidRDefault="005E30EB">
      <w:pPr>
        <w:pStyle w:val="ConsPlusNormal"/>
        <w:jc w:val="right"/>
      </w:pPr>
      <w:r>
        <w:t>показателей конечного результата</w:t>
      </w:r>
    </w:p>
    <w:p w:rsidR="005E30EB" w:rsidRDefault="005E30EB">
      <w:pPr>
        <w:pStyle w:val="ConsPlusNormal"/>
        <w:jc w:val="right"/>
      </w:pPr>
      <w:r>
        <w:t>муниципальной программы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МЕТОДИКА</w:t>
      </w:r>
    </w:p>
    <w:p w:rsidR="005E30EB" w:rsidRDefault="005E30EB">
      <w:pPr>
        <w:pStyle w:val="ConsPlusTitle"/>
        <w:jc w:val="center"/>
      </w:pPr>
      <w:r>
        <w:t>расчета значений показателей конечного результата</w:t>
      </w:r>
    </w:p>
    <w:p w:rsidR="005E30EB" w:rsidRDefault="005E30EB">
      <w:pPr>
        <w:pStyle w:val="ConsPlusTitle"/>
        <w:jc w:val="center"/>
      </w:pPr>
      <w:r>
        <w:t>муниципальной программы "Доступное и качественное</w:t>
      </w:r>
    </w:p>
    <w:p w:rsidR="005E30EB" w:rsidRDefault="005E30EB">
      <w:pPr>
        <w:pStyle w:val="ConsPlusTitle"/>
        <w:jc w:val="center"/>
      </w:pPr>
      <w:r>
        <w:t>образование"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lastRenderedPageBreak/>
              <w:t xml:space="preserve">(в ред. Постановлений Администрации г. Перми от 11.06.2021 </w:t>
            </w:r>
            <w:hyperlink r:id="rId217" w:history="1">
              <w:r>
                <w:rPr>
                  <w:color w:val="0000FF"/>
                </w:rPr>
                <w:t>N 426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14.09.2021 </w:t>
            </w:r>
            <w:hyperlink r:id="rId218" w:history="1">
              <w:r>
                <w:rPr>
                  <w:color w:val="0000FF"/>
                </w:rPr>
                <w:t>N 704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sectPr w:rsidR="005E30EB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8"/>
        <w:gridCol w:w="2494"/>
        <w:gridCol w:w="698"/>
        <w:gridCol w:w="1587"/>
        <w:gridCol w:w="2835"/>
        <w:gridCol w:w="2977"/>
        <w:gridCol w:w="2494"/>
        <w:gridCol w:w="1928"/>
        <w:gridCol w:w="1587"/>
      </w:tblGrid>
      <w:tr w:rsidR="005E30EB">
        <w:tc>
          <w:tcPr>
            <w:tcW w:w="49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N</w:t>
            </w:r>
          </w:p>
        </w:tc>
        <w:tc>
          <w:tcPr>
            <w:tcW w:w="249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показателя конечного результата</w:t>
            </w:r>
          </w:p>
        </w:tc>
        <w:tc>
          <w:tcPr>
            <w:tcW w:w="69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58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НПА, определяющий методику расчета показателя конечного результата</w:t>
            </w:r>
          </w:p>
        </w:tc>
        <w:tc>
          <w:tcPr>
            <w:tcW w:w="5812" w:type="dxa"/>
            <w:gridSpan w:val="2"/>
          </w:tcPr>
          <w:p w:rsidR="005E30EB" w:rsidRDefault="005E30EB">
            <w:pPr>
              <w:pStyle w:val="ConsPlusNormal"/>
              <w:jc w:val="center"/>
            </w:pPr>
            <w:r>
              <w:t>Расчет показателя конечного результата</w:t>
            </w:r>
          </w:p>
        </w:tc>
        <w:tc>
          <w:tcPr>
            <w:tcW w:w="6009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Исходные данные для расчета значений показателя конечного результата</w:t>
            </w:r>
          </w:p>
        </w:tc>
      </w:tr>
      <w:tr w:rsidR="005E30EB">
        <w:tc>
          <w:tcPr>
            <w:tcW w:w="49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69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формула расчета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буквенное обозначение переменной в формуле расчета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источник исходных данных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метод сбора исходных данных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периодичность сбора и срок предоставления исходных данных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жителей города Перми, удовлетворенных качеством предоставляемых образовательных услуг, от общей численности опрошенных жителей города Перми, воспользовавшихся услугами образования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hyperlink r:id="rId21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Д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граждан, удовлетворенных качеством предоставляемых образовательных услуг в городе Перми, %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аналитический отчет о проведенном социологическом исследовании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проведение социологического опроса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от 1 до 8 лет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hyperlink r:id="rId220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- доля детей в возрасте от 1 до 8 лет, охваченных дошкольным образованием,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до 8 лет, посещающих образовательные организации, осуществляющие образовательную </w:t>
            </w:r>
            <w:r>
              <w:lastRenderedPageBreak/>
              <w:t>деятельность по образовательным программам дошкольного образования,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1 до 8 лет (не включая 8-летних),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85-К "</w:t>
            </w:r>
            <w:hyperlink r:id="rId221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деятельности организации, осуществляющей образовательную деятельность по образовательным программам дошкольного образования, присмотр </w:t>
            </w:r>
            <w:r>
              <w:lastRenderedPageBreak/>
              <w:t>и уход за детьми", утвержденный Приказом Федеральной службы государственной статистики от 18 июля 2019 г. N 410 "Об утверждении форм федерального статистического наблюдения для организации федерального статистического наблюдения за деятельностью в сфере образования, науки, инноваций и информационных технологий" (далее - Приказ Росстата от 18.07.2019 N 410);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информационной системы "Дошкольный портал города Перми", открытых источников;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данные об общем количестве детей в городе Перми в возрасте от 1 до 8 лет департамента планирования и мониторинга </w:t>
            </w:r>
            <w:r>
              <w:lastRenderedPageBreak/>
              <w:t>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условий предоставления услуги дошкольного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3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Доступность дошкольного образования для детей в возрасте до 8 лет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- доля детей в возрасте до 8 лет, охваченных дошкольным образованием,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численность детей в возрасте до 8 лет, получающих дошкольное образование в текущем учебном году,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сумма численности детей в возрасте до 8 лет, получающих дошкольное образование в текущем учебном году, и численности детей в возрасте до 8 лет, находящихся в очереди на получение услуги в текущем учебном году,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статистический отчет N 85-К "</w:t>
            </w:r>
            <w:hyperlink r:id="rId222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утвержденный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информационной системы "Дошкольный портал города Перми", открытых источников;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об общем количестве детей в городе Перми в возрасте до 8 лет департамента планирования и мониторинга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условий предоставления услуги дошкольного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Охват дошкольным образованием детей в </w:t>
            </w:r>
            <w:r>
              <w:lastRenderedPageBreak/>
              <w:t>возрасте от 1 до 8 лет в муниципальных дошкольных образовательных организациях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- доля детей в возрасте от 1 до 8 лет, </w:t>
            </w:r>
            <w:r>
              <w:lastRenderedPageBreak/>
              <w:t>охваченных дошкольным образованием в муниципальных дошкольных образовательных организациях,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до 8 лет, посещающих муниципальные дошкольные образовательные организации,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1 до 8 лет (не включая 8-летних),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85-К "</w:t>
            </w:r>
            <w:hyperlink r:id="rId223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</w:t>
            </w:r>
            <w:r>
              <w:lastRenderedPageBreak/>
              <w:t>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утвержденный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об общем количестве детей в городе Перми в возрасте от 1 до 8 лет департамента планирования и мониторинга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мониторинг условий </w:t>
            </w:r>
            <w:r>
              <w:lastRenderedPageBreak/>
              <w:t>предоставления услуги дошкольного образования в муниципальных дошкольных образовательных организациях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ежегодно до 1 марта года, </w:t>
            </w:r>
            <w:r>
              <w:lastRenderedPageBreak/>
              <w:t>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5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Доступность дошкольного образования для детей в возрасте до 8 лет в муниципальных дошкольных образовательных организациях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УСЛМУН</w:t>
            </w:r>
            <w:r>
              <w:t xml:space="preserve"> - доля детей в возрасте до 8 лет, охваченных дошкольным образованием в муниципальных дошкольных образовательных организациях,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численность детей в возрасте до 8 лет, получающих дошкольное образование в текущем учебном году в </w:t>
            </w:r>
            <w:r>
              <w:lastRenderedPageBreak/>
              <w:t>муниципальных дошкольных образовательных организациях,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сумма численности детей в возрасте до 8 лет, получающих дошкольное образование в текущем учебном году в муниципальных дошкольных образовательных организациях, и численности детей в возрасте до 8 лет, находящихся в очереди на получение услуги в текущем учебном году,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85-К "</w:t>
            </w:r>
            <w:hyperlink r:id="rId224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деятельности организации, осуществляющей образовательную деятельность по образовательным программам дошкольного образования, присмотр </w:t>
            </w:r>
            <w:r>
              <w:lastRenderedPageBreak/>
              <w:t>и уход за детьми", утвержденный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об общем количестве детей в городе Перми в возрасте</w:t>
            </w:r>
          </w:p>
          <w:p w:rsidR="005E30EB" w:rsidRDefault="005E30EB">
            <w:pPr>
              <w:pStyle w:val="ConsPlusNormal"/>
              <w:jc w:val="center"/>
            </w:pPr>
            <w:r>
              <w:t>до 8 лет департамента планирования и мониторинга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условий предоставления услуги дошкольного образования в муниципальных дошкольных образовательных организациях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от 3 до 8 лет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hyperlink r:id="rId225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- доля детей от 3 до 8 лет, охваченных дошкольным образованием,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3 до 8 лет, посещающих образовательные организации, осуществляющие образовательную деятельность по образовательным программам дошкольного образования, чел;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3 до 8 лет (не включая 8-летних)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статистический отчет N 85-К "</w:t>
            </w:r>
            <w:hyperlink r:id="rId226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утвержденный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данные информационной системы "Дошкольный </w:t>
            </w:r>
            <w:r>
              <w:lastRenderedPageBreak/>
              <w:t>портал города Перми", открытых источников;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об общем количестве детей в городе Перми в возрасте от 3 до 8 лет департамента планирования и мониторинга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условий предоставления услуги дошкольного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Доступность дошкольного образования для детей в возрасте от 3 до 8 лет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</w:t>
            </w:r>
            <w:r>
              <w:t xml:space="preserve"> - доля детей от 3 до 8 лет, охваченных дошкольным образованием,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3 до 8 лет, посещающих образовательные организации, осуществляющие образовательную деятельность по образовательным программам дошкольного образования, чел;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сумма численности детей в возрасте от 3 до 8 лет, получающих дошкольное образование в текущем учебном году, и численности детей в возрасте от 3 до 8 лет, находящихся в очереди на получение услуги в текущем </w:t>
            </w:r>
            <w:r>
              <w:lastRenderedPageBreak/>
              <w:t>учебном году,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85-К "</w:t>
            </w:r>
            <w:hyperlink r:id="rId227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утвержденный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информационной системы "Дошкольный портал города Перми", открытых источников;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данные об общем количестве детей в </w:t>
            </w:r>
            <w:r>
              <w:lastRenderedPageBreak/>
              <w:t>городе Перми в возрасте от 3 до 8 лет департамента планирования и мониторинга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условий предоставления услуги дошкольного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детей из семей, находящихся в социально опасном положении, посещающих дошкольное учреждение, в общей численности детей в возрасте до 8 лет, находящихся в социально опасном положении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СОП</w:t>
            </w:r>
            <w:r>
              <w:t xml:space="preserve"> / К</w:t>
            </w:r>
            <w:r>
              <w:rPr>
                <w:vertAlign w:val="subscript"/>
              </w:rPr>
              <w:t>ОСОП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детей в возрасте до 8 лет, находящихся в социально опасном положении, посещающих МДОУ,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СОП</w:t>
            </w:r>
            <w:r>
              <w:t xml:space="preserve"> - количество детей, находящихся в социально опасном положении, посещающих МДОУ, чел;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ОСОП</w:t>
            </w:r>
            <w:r>
              <w:t xml:space="preserve"> - общее количество детей, находящихся в социально опасном положении,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реестр детей, находящихся в социально опасном положении, формируемый департаментом социальной политики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реестра детей, находящихся в социально опасном положении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Отношение численности детей в возрасте от 2 месяцев до 3 лет, получающих дошкольное образование в текущем году, к сумме численности детей в возрасте от 2 месяцев до 3 лет, получающих дошкольное образование в текущем </w:t>
            </w:r>
            <w:r>
              <w:lastRenderedPageBreak/>
              <w:t>учебном году, и численности детей в возрасте от 2 месяцев до 3 лет, находящихся в очереди на получение в текущем учебном году дошкольного образования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Р</w:t>
            </w:r>
            <w:r>
              <w:t xml:space="preserve"> / К</w:t>
            </w:r>
            <w:r>
              <w:rPr>
                <w:vertAlign w:val="subscript"/>
              </w:rPr>
              <w:t>У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Д - отношение численности детей в возрасте от 2 месяцев до 3 лет, получающих дошкольное образование в текущем учебном году, к сумме численности детей в возрасте от 2 месяцев до 3 лет, получающих дошкольное образование в текущем учебном году, и численности детей в возрасте от 2 месяцев до 3 лет, находящихся в </w:t>
            </w:r>
            <w:r>
              <w:lastRenderedPageBreak/>
              <w:t>очереди на получение в текущем учебном году дошкольного образования,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</w:t>
            </w:r>
            <w:r>
              <w:t xml:space="preserve"> - численность детей в возрасте от 2 месяцев до 3 лет, получающих дошкольное образование в текущем учебном году, чел;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сумма численности детей в возрасте от 2 месяцев до 3 лет, получающих дошкольное образование в текущем учебном году, и численности детей в возрасте от 2 месяцев до 3 лет, находящихся в очереди на получение дошкольного образования в текущем учебном году,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85-К "</w:t>
            </w:r>
            <w:hyperlink r:id="rId228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</w:t>
            </w:r>
            <w:r>
              <w:lastRenderedPageBreak/>
              <w:t>утвержденный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информационной системы "Дошкольный портал города Перми", открытых источников;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об общем количестве детей в городе в возрасте от 2 месяцев до 3 лет, находящихся в очереди на получение в текущем учебном году дошкольного образования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условий предоставления услуги дошкольного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детей в возрасте от 1 до 6 лет, состоящих на учете для определения в муниципальные дошкольные образовательные учреждения, в общей численности детей в возрасте от 1 до 6 лет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Д</w:t>
            </w:r>
            <w:r>
              <w:t xml:space="preserve"> / Н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детей в возрасте от 1 до 6 лет, состоящих на учете для определения в муниципальные дошкольные образовательные учреждения, в общей численности детей в возрасте от 1 до 6 лет,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</w:t>
            </w:r>
            <w:r>
              <w:t xml:space="preserve"> - количество детей от 1 до 6 лет, состоящих на учете для определения в муниципальные дошкольные образовательные учреждения, чел.;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Н - население от 1 до 6 лет, </w:t>
            </w:r>
            <w:r>
              <w:lastRenderedPageBreak/>
              <w:t>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реестр, сформированный по данным информационной системы "Дошкольный портал города Перми", данные об общем количестве детей в городе Перми в возрасте от 1 до 6 лет департамента планирования и мониторинга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условий предоставления услуги дошкольного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hyperlink r:id="rId22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У</w:t>
            </w:r>
            <w:r>
              <w:rPr>
                <w:vertAlign w:val="subscript"/>
              </w:rPr>
              <w:t>1см</w:t>
            </w:r>
            <w:r>
              <w:t xml:space="preserve"> / У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учащихся, занимающихся в первую смену, от общей численности учащихся муниципальных образовательных организаций, %;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1см</w:t>
            </w:r>
            <w:r>
              <w:t xml:space="preserve"> - численность учащихся муниципальных образовательных организаций, занимающихся в первую смену, чел.;</w:t>
            </w:r>
          </w:p>
          <w:p w:rsidR="005E30EB" w:rsidRDefault="005E30EB">
            <w:pPr>
              <w:pStyle w:val="ConsPlusNormal"/>
              <w:jc w:val="center"/>
            </w:pPr>
            <w:r>
              <w:t>У - общая численность учащихся муниципальных образовательных организаций,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статистический отчет N ОО-1 "</w:t>
            </w:r>
            <w:hyperlink r:id="rId230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по форме, утвержденной Приказом Росстата от 05.08.2020 N 431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12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учащихся 1-4 классов, занимающихся в первую смену, от общей численности учащихся 1-4 классов муниципальных образовательных организаций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У</w:t>
            </w:r>
            <w:r>
              <w:rPr>
                <w:vertAlign w:val="subscript"/>
              </w:rPr>
              <w:t>1см 1-4 кл</w:t>
            </w:r>
            <w:r>
              <w:t xml:space="preserve"> / У</w:t>
            </w:r>
            <w:r>
              <w:rPr>
                <w:vertAlign w:val="subscript"/>
              </w:rPr>
              <w:t>1-4 кл</w:t>
            </w:r>
            <w:r>
              <w:t>.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учащихся 1-4 классов, занимающихся в первую смену, от общей численности учащихся 1-4 классов муниципальных образовательных организаций, %;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1см 1-4 кл.</w:t>
            </w:r>
            <w:r>
              <w:t xml:space="preserve"> - численность учащихся 1-4 классов муниципальных образовательных организаций, занимающихся в первую смену, чел.;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1-4 кл</w:t>
            </w:r>
            <w:r>
              <w:t xml:space="preserve"> - общая численность учащихся 1-4 классов муниципальных </w:t>
            </w:r>
            <w:r>
              <w:lastRenderedPageBreak/>
              <w:t>образовательных организаций,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ОО-1 "</w:t>
            </w:r>
            <w:hyperlink r:id="rId231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по форме, утвержденной Приказом Росстата от 05.08.2020 N 431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учащихся 1-4 классов, занимающихся в первую смену, от общей численности учащихся 1-4 классов муниципальных образовательных организаций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учащихся 5-9 классов, занимающихся в первую смену, от общей численности учащихся 5-9 классов муниципальных образовательных организаций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У</w:t>
            </w:r>
            <w:r>
              <w:rPr>
                <w:vertAlign w:val="subscript"/>
              </w:rPr>
              <w:t>1см 5-9 кл</w:t>
            </w:r>
            <w:r>
              <w:t xml:space="preserve"> / У</w:t>
            </w:r>
            <w:r>
              <w:rPr>
                <w:vertAlign w:val="subscript"/>
              </w:rPr>
              <w:t>5-9 кл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учащихся 5-9 классов, занимающихся в первую смену, от общей численности учащихся 5-9 классов муниципальных образовательных организаций, %;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1см 5-9 кл.</w:t>
            </w:r>
            <w:r>
              <w:t xml:space="preserve"> - численность учащихся 1-4 классов муниципальных образовательных организаций, занимающихся в первую смену, чел.;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5-9 кл</w:t>
            </w:r>
            <w:r>
              <w:t xml:space="preserve"> - общая численность учащихся 1-4 классов муниципальных образовательных организаций,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статистический отчет N ОО-1 "</w:t>
            </w:r>
            <w:hyperlink r:id="rId232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по форме, утвержденной Приказом Росстата от 05.08.2020 N 431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учащихся 5-9 классов, занимающихся в первую смену, от общей численности учащихся 5-9 классов муниципальных образовательных организаций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учащихся 10-11 (12) классов, занимающихся в первую смену, от общей численности учащихся 10-11 (12) классов муниципальных образовательных организаций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У</w:t>
            </w:r>
            <w:r>
              <w:rPr>
                <w:vertAlign w:val="subscript"/>
              </w:rPr>
              <w:t>1см 10-11 (12) кл</w:t>
            </w:r>
            <w:r>
              <w:t xml:space="preserve"> / У</w:t>
            </w:r>
            <w:r>
              <w:rPr>
                <w:vertAlign w:val="subscript"/>
              </w:rPr>
              <w:t>10-11 (12) кл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учащихся 10-11 (12) классов, занимающихся в первую смену, от общей численности учащихся 10-11 (12) классов муниципальных образовательных организаций, %;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1см 10-11(12) кл.</w:t>
            </w:r>
            <w:r>
              <w:t xml:space="preserve"> - численность учащихся 10-11 (12) классов муниципальных образовательных организаций, занимающихся </w:t>
            </w:r>
            <w:r>
              <w:lastRenderedPageBreak/>
              <w:t>в первую смену, чел.;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10-11(12) кл</w:t>
            </w:r>
            <w:r>
              <w:t xml:space="preserve"> - общая численность учащихся 10-11 (12) классов муниципальных образовательных организаций,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ОО-1 "</w:t>
            </w:r>
            <w:hyperlink r:id="rId233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по форме, утвержденной </w:t>
            </w:r>
            <w:r>
              <w:lastRenderedPageBreak/>
              <w:t>Приказом Росстата от 05.08.2020 N 431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учащихся 10-11 (12) классов, занимающихся в первую смену, от общей численности учащихся 10-11 (12) классов муниципальных образовательных организаций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15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учащихся, получивших аттестаты об основном общем и среднем общем образовании, от общего количества выпускников 9, 11 (12) классов общеобразовательных учреждений города Перми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D = K</w:t>
            </w:r>
            <w:r>
              <w:rPr>
                <w:vertAlign w:val="subscript"/>
              </w:rPr>
              <w:t>В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D - доля учащихся, получивших аттестаты об основном общем, среднем общем образовании, %;</w:t>
            </w:r>
          </w:p>
          <w:p w:rsidR="005E30EB" w:rsidRDefault="005E30EB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В</w:t>
            </w:r>
            <w:r>
              <w:t xml:space="preserve"> - количество учащихся, получивших аттестаты об основном общем, среднем общем образовании,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выпускников 9, 11 (12) классов общеобразовательных учреждений города Перми,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статистический отчет N ОО-1 "</w:t>
            </w:r>
            <w:hyperlink r:id="rId234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по форме, утвержденной Приказом Росстата от 05.08.2020 N 431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учащихся, занимающихся в первую смену, от общей численности учащихся муниципальных образовательных организаций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Количество выпускников, получивших по результатам 3 выпускных экзаменов в форме единого государственного экзамена 225 и более баллов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 w:rsidRPr="004A0490">
              <w:rPr>
                <w:position w:val="-11"/>
              </w:rPr>
              <w:pict>
                <v:shape id="_x0000_i1025" style="width:56.95pt;height:22.55pt" coordsize="" o:spt="100" adj="0,,0" path="" filled="f" stroked="f">
                  <v:stroke joinstyle="miter"/>
                  <v:imagedata r:id="rId235" o:title="base_23920_160109_32768"/>
                  <v:formulas/>
                  <v:path o:connecttype="segments"/>
                </v:shape>
              </w:pic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К - общее количество выпускников, получивших по результатам 3 выпускных экзаменов в форме единого государственного экзамена 225 и более баллов, чел.;</w:t>
            </w:r>
          </w:p>
          <w:p w:rsidR="005E30EB" w:rsidRDefault="005E30EB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В</w:t>
            </w:r>
            <w:r>
              <w:t xml:space="preserve"> - количество выпускников, получивших по результатам 3 выпускных экзаменов в форме единого государственного экзамена 225 и более баллов в </w:t>
            </w:r>
            <w:r>
              <w:lastRenderedPageBreak/>
              <w:t>муниципальном общеобразовательном учреждении,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информация центра оценки качества образования Института развития образования Пермского края по результатам ЕГЭ текущего года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методика расчета разработана центром оценки качества образования Института развития образования Пермского края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17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Число обучающихся в муниципальных общеобразовательных учреждениях, совершивших общественно опасные деяния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 w:rsidRPr="004A0490">
              <w:rPr>
                <w:position w:val="-11"/>
              </w:rPr>
              <w:pict>
                <v:shape id="_x0000_i1026" style="width:56.95pt;height:22.55pt" coordsize="" o:spt="100" adj="0,,0" path="" filled="f" stroked="f">
                  <v:stroke joinstyle="miter"/>
                  <v:imagedata r:id="rId236" o:title="base_23920_160109_32769"/>
                  <v:formulas/>
                  <v:path o:connecttype="segments"/>
                </v:shape>
              </w:pic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Ч - общее число обучающихся в муниципальных общеобразовательных учреждениях, совершивших общественно опасные деяния, чел.;</w:t>
            </w:r>
          </w:p>
          <w:p w:rsidR="005E30EB" w:rsidRDefault="005E30EB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О</w:t>
            </w:r>
            <w:r>
              <w:t xml:space="preserve"> - число обучающихся, совершивших общественно опасные деяния в муниципальном общеобразовательном учреждении,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информационное письмо Информационного центра полиции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количества обучающихся, совершивших общественно опасные деяния, в разрезе общеобразовательных учреждений и отделов образования районов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18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детей в возрасте от 5 до 18 лет, получающих услугу дополнительного образования в сфере образования, от общей численности детей данного возраста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hyperlink r:id="rId237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ДОП</w:t>
            </w:r>
            <w:r>
              <w:t xml:space="preserve"> = Ч</w:t>
            </w:r>
            <w:r>
              <w:rPr>
                <w:vertAlign w:val="subscript"/>
              </w:rPr>
              <w:t>ДОП</w:t>
            </w:r>
            <w:r>
              <w:t xml:space="preserve"> / Ч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ДОП</w:t>
            </w:r>
            <w:r>
              <w:t xml:space="preserve"> - доля детей в возрасте от 5 до 18 лет, получающих услугу дополнительного образования в сфере образования, от общей численности детей данного возраста, %;</w:t>
            </w:r>
          </w:p>
          <w:p w:rsidR="005E30EB" w:rsidRDefault="005E30EB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ДОП</w:t>
            </w:r>
            <w:r>
              <w:t xml:space="preserve"> - численность детей в возрасте от 5 до 18 лет, получающих услугу дополнительного образования в сфере образования (не включая 18-летних), чел.;</w:t>
            </w:r>
          </w:p>
          <w:p w:rsidR="005E30EB" w:rsidRDefault="005E30EB">
            <w:pPr>
              <w:pStyle w:val="ConsPlusNormal"/>
              <w:jc w:val="center"/>
            </w:pPr>
            <w:r>
              <w:t>Ч</w:t>
            </w:r>
            <w:r>
              <w:rPr>
                <w:vertAlign w:val="subscript"/>
              </w:rPr>
              <w:t>ДЕТ</w:t>
            </w:r>
            <w:r>
              <w:t xml:space="preserve"> - общая численность детей в возрасте от 5 до 18 лет (не включая</w:t>
            </w:r>
          </w:p>
          <w:p w:rsidR="005E30EB" w:rsidRDefault="005E30EB">
            <w:pPr>
              <w:pStyle w:val="ConsPlusNormal"/>
              <w:jc w:val="center"/>
            </w:pPr>
            <w:r>
              <w:lastRenderedPageBreak/>
              <w:t>18-летних),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по форме федерального статистического наблюдения N 1-ДОП "</w:t>
            </w:r>
            <w:hyperlink r:id="rId238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дополнительном образовании детей", утвержденной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"Система электронного учета услуг дополнительного образования детей в муниципальных учреждениях дополнительного </w:t>
            </w:r>
            <w:r>
              <w:lastRenderedPageBreak/>
              <w:t>образования, подведомственных департаменту образования администрации города Перми и комитету по физической культуре и спорту администрации города Перми"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охвата детей в возрасте от 5 до 18 лет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19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от общего количества обучающихся в муниципальных общеобразовательных учреждениях, подведомственных ДО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ДОП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ДОП</w:t>
            </w:r>
            <w:r>
              <w:t xml:space="preserve"> - количество детей в возрасте от 7 до 18 лет, получающих услугу дополнительного образования в муниципальных образовательных учреждениях общего и дополнительного образования, подведомственных ДО (не включая 18-летних),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обучающихся в </w:t>
            </w:r>
            <w:r>
              <w:lastRenderedPageBreak/>
              <w:t>муниципальных общеобразовательных учреждениях, подведомственных ДО (не включая 18-летних),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по форме федерального статистического наблюдения N 1-ДОП "</w:t>
            </w:r>
            <w:hyperlink r:id="rId239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дополнительном образовании детей", утвержденной Приказом Росстата от 18.07.2019 N 410;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"Система электронного учета услуг дополнительного образования детей в муниципальных учреждениях дополнительного образования, подведомственных департаменту образования администрации города Перми и комитету по физической культуре и </w:t>
            </w:r>
            <w:r>
              <w:lastRenderedPageBreak/>
              <w:t>спорту администрации города Перми"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охвата детей в возрасте от 7 до 18 лет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Регулярность получения услуги дополнительного образования в муниципальных образовательных учреждениях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Р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Р - регулярность получения услуги дополнительного образования в муниципальных образовательных учреждениях в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детей, регулярно получающих услугу дополнительного образования в муниципальных образовательных учреждениях,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детей, получающих услугу в муниципальных образовательных учреждениях дополнительного образования детей, подведомственных ДО,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"Система электронного учета услуг дополнительного образования детей в муниципальных учреждениях дополнительного образования, подведомственных департаменту образования администрации города Перми и комитету по физической культуре и спорту администрации города Перми"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охвата детей в возрасте от 5 до 18 лет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Доля детей с ограниченными возможностями здоровья, обучающихся по дополнительным образовательным </w:t>
            </w:r>
            <w:r>
              <w:lastRenderedPageBreak/>
              <w:t>программам, в том числе с использованием дистанционных технологий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X = Y x 100 / z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X - доля детей с ограниченными возможностями здоровья, обучающихся по дополнительным образовательным </w:t>
            </w:r>
            <w:r>
              <w:lastRenderedPageBreak/>
              <w:t>программам, в том числе с использованием дистанционных технологий, %;</w:t>
            </w:r>
          </w:p>
          <w:p w:rsidR="005E30EB" w:rsidRDefault="005E30EB">
            <w:pPr>
              <w:pStyle w:val="ConsPlusNormal"/>
              <w:jc w:val="center"/>
            </w:pPr>
            <w:r>
              <w:t>Y - количество детей с ограниченными возможностями здоровья, обучающихся по дополнительным образовательным программам, в том числе с использованием дистанционных технологий, чел.;</w:t>
            </w:r>
          </w:p>
          <w:p w:rsidR="005E30EB" w:rsidRDefault="005E30EB">
            <w:pPr>
              <w:pStyle w:val="ConsPlusNormal"/>
              <w:jc w:val="center"/>
            </w:pPr>
            <w:r>
              <w:t>z - общая численность детей с ограниченными возможностями здоровья, занимающихся в ОУ, подведомственных ДО,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отчеты от ОУ;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"Система электронного учета услуг дополнительного образования детей в муниципальных </w:t>
            </w:r>
            <w:r>
              <w:lastRenderedPageBreak/>
              <w:t>учреждениях дополнительного образования, подведомственных департаменту образования администрации города Перми и комитету по физической культуре и спорту администрации города Перми"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мониторинг охвата детей с ограниченными возможностями здоровья, обучающихся по </w:t>
            </w:r>
            <w:r>
              <w:lastRenderedPageBreak/>
              <w:t>дополнительным образовательным программам, в том числе с использованием дистанционных технологий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2 раза в год (январь, июль)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выпускников 9 классов уникальных школ, имеющих выше среднего и высокий уровень готовности к профессиональному самоопределению, от общего количества учащихся 9 классов уникальных школ, получающих услугу дополнительного образования детей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ДУ</w:t>
            </w:r>
            <w:r>
              <w:rPr>
                <w:vertAlign w:val="subscript"/>
              </w:rPr>
              <w:t>Ш</w:t>
            </w:r>
            <w:r>
              <w:t xml:space="preserve"> = О</w:t>
            </w:r>
            <w:r>
              <w:rPr>
                <w:vertAlign w:val="subscript"/>
              </w:rPr>
              <w:t>ЧУ</w:t>
            </w:r>
            <w:r>
              <w:t xml:space="preserve"> / У</w:t>
            </w:r>
            <w:r>
              <w:rPr>
                <w:vertAlign w:val="subscript"/>
              </w:rPr>
              <w:t>ПУ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ДУ</w:t>
            </w:r>
            <w:r>
              <w:rPr>
                <w:vertAlign w:val="subscript"/>
              </w:rPr>
              <w:t>Ш</w:t>
            </w:r>
            <w:r>
              <w:t xml:space="preserve"> - доля выпускников 9 классов, имеющих выше среднего и высокий уровень готовности к профессиональному самоопределению по результатам тестирования, проводимого ДО, %;</w:t>
            </w:r>
          </w:p>
          <w:p w:rsidR="005E30EB" w:rsidRDefault="005E30EB">
            <w:pPr>
              <w:pStyle w:val="ConsPlusNormal"/>
              <w:jc w:val="center"/>
            </w:pPr>
            <w:r>
              <w:t>О</w:t>
            </w:r>
            <w:r>
              <w:rPr>
                <w:vertAlign w:val="subscript"/>
              </w:rPr>
              <w:t>ЧУ</w:t>
            </w:r>
            <w:r>
              <w:t xml:space="preserve"> - количество выпускников 9 классов, имеющих выше среднего и высокий уровень готовности к профессиональному самоопределению по </w:t>
            </w:r>
            <w:r>
              <w:lastRenderedPageBreak/>
              <w:t>результатам тестирования, проводимого ДО, чел.;</w:t>
            </w:r>
          </w:p>
          <w:p w:rsidR="005E30EB" w:rsidRDefault="005E30EB">
            <w:pPr>
              <w:pStyle w:val="ConsPlusNormal"/>
              <w:jc w:val="center"/>
            </w:pPr>
            <w:r>
              <w:t>У</w:t>
            </w:r>
            <w:r>
              <w:rPr>
                <w:vertAlign w:val="subscript"/>
              </w:rPr>
              <w:t>ПУ</w:t>
            </w:r>
            <w:r>
              <w:t xml:space="preserve"> - общее количество учащихся 9 классов уникальных школ, получающих услугу дополнительного образования детей,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информационный ресурс дистанционного обучения: dist.permedu.ru (тест в электронном виде)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результатов тестирования по оценке готовности учащихся к профессиональному самоопределению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23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несовершеннолетних с позитивной динамикой от общего количества несовершеннолетних, получивших коррекционную услугу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несовершеннолетних с позитивной динамикой,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несовершеннолетних с позитивной динамикой,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несовершеннолетних, получивших коррекционную услугу,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 до и после оказания услуги МБУ "ЦППМСП" г. Перми, отчет МБУ "ЦППМСП" г. Перми по результатам работы за год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диагностические исследования ситуации развития несовершеннолетнего, отчет МБУ "ЦППМСП" г. Перми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24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Количество кризисных обращений по телефону доверия и в МБУ "ЦППМСП" г. Перми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 w:rsidRPr="004A0490">
              <w:rPr>
                <w:position w:val="-11"/>
              </w:rPr>
              <w:pict>
                <v:shape id="_x0000_i1027" style="width:67pt;height:22.55pt" coordsize="" o:spt="100" adj="0,,0" path="" filled="f" stroked="f">
                  <v:stroke joinstyle="miter"/>
                  <v:imagedata r:id="rId240" o:title="base_23920_160109_32770"/>
                  <v:formulas/>
                  <v:path o:connecttype="segments"/>
                </v:shape>
              </w:pic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К - общее количество кризисных обращений по телефону доверия и в МБУ "ЦППМСП" г. Перми, ед.;</w:t>
            </w:r>
          </w:p>
          <w:p w:rsidR="005E30EB" w:rsidRDefault="005E30EB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ОБР</w:t>
            </w:r>
            <w:r>
              <w:t xml:space="preserve"> - количество кризисных обращений по телефону доверия,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отчет МБУ "ЦППМСП" г. Перми" о работе ДТД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данных о кризисных обращениях по телефону доверия и в МБУ "ЦППМСП" г. Перми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25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Доля участников образовательного процесса в муниципальных образовательных учреждениях города </w:t>
            </w:r>
            <w:r>
              <w:lastRenderedPageBreak/>
              <w:t>Перми, использующих электронные ресурсы (дети, родители, педагоги), от общего количества участников образовательного процесса города Перми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доля работников отрасли "Образование", использующих электронный ресурс http://permedu.ru, рассчитывается по формуле:</w:t>
            </w:r>
          </w:p>
          <w:p w:rsidR="005E30EB" w:rsidRDefault="005E30EB">
            <w:pPr>
              <w:pStyle w:val="ConsPlusNormal"/>
            </w:pPr>
          </w:p>
          <w:p w:rsidR="005E30EB" w:rsidRDefault="005E30EB">
            <w:pPr>
              <w:pStyle w:val="ConsPlusNormal"/>
              <w:jc w:val="center"/>
            </w:pPr>
            <w:r>
              <w:lastRenderedPageBreak/>
              <w:t>K = n x 100 / N;</w:t>
            </w:r>
          </w:p>
          <w:p w:rsidR="005E30EB" w:rsidRDefault="005E30EB">
            <w:pPr>
              <w:pStyle w:val="ConsPlusNormal"/>
            </w:pPr>
          </w:p>
          <w:p w:rsidR="005E30EB" w:rsidRDefault="005E30EB">
            <w:pPr>
              <w:pStyle w:val="ConsPlusNormal"/>
              <w:jc w:val="center"/>
            </w:pPr>
            <w:r>
              <w:t>доля родителей дошкольников города Перми, использующих электронный ресурс http://permsad. permedu.ru, рассчитывается по</w:t>
            </w:r>
          </w:p>
          <w:p w:rsidR="005E30EB" w:rsidRDefault="005E30EB">
            <w:pPr>
              <w:pStyle w:val="ConsPlusNormal"/>
              <w:jc w:val="center"/>
            </w:pPr>
            <w:r>
              <w:t>формуле:</w:t>
            </w:r>
          </w:p>
          <w:p w:rsidR="005E30EB" w:rsidRDefault="005E30EB">
            <w:pPr>
              <w:pStyle w:val="ConsPlusNormal"/>
            </w:pPr>
          </w:p>
          <w:p w:rsidR="005E30EB" w:rsidRDefault="005E30EB">
            <w:pPr>
              <w:pStyle w:val="ConsPlusNormal"/>
              <w:jc w:val="center"/>
            </w:pPr>
            <w:r>
              <w:t>K = n x 100 / N;</w:t>
            </w:r>
          </w:p>
          <w:p w:rsidR="005E30EB" w:rsidRDefault="005E30EB">
            <w:pPr>
              <w:pStyle w:val="ConsPlusNormal"/>
            </w:pPr>
          </w:p>
          <w:p w:rsidR="005E30EB" w:rsidRDefault="005E30EB">
            <w:pPr>
              <w:pStyle w:val="ConsPlusNormal"/>
              <w:jc w:val="center"/>
            </w:pPr>
            <w:r>
              <w:t>доля школьников города Перми, использующих электронный ресурс http://do.perm-edu.ru, рассчитывается по формуле:</w:t>
            </w:r>
          </w:p>
          <w:p w:rsidR="005E30EB" w:rsidRDefault="005E30EB">
            <w:pPr>
              <w:pStyle w:val="ConsPlusNormal"/>
            </w:pPr>
          </w:p>
          <w:p w:rsidR="005E30EB" w:rsidRDefault="005E30EB">
            <w:pPr>
              <w:pStyle w:val="ConsPlusNormal"/>
              <w:jc w:val="center"/>
            </w:pPr>
            <w:r>
              <w:t>K = n x 100 / N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n - количество работников отрасли "Образование" города Перми, использующих электронный ресурс http://permedu.ru, чел.;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N - общее количество </w:t>
            </w:r>
            <w:r>
              <w:lastRenderedPageBreak/>
              <w:t>работников отрасли "Образование" города Перми;</w:t>
            </w:r>
          </w:p>
          <w:p w:rsidR="005E30EB" w:rsidRDefault="005E30EB">
            <w:pPr>
              <w:pStyle w:val="ConsPlusNormal"/>
              <w:jc w:val="center"/>
            </w:pPr>
            <w:r>
              <w:t>K = доля в %;</w:t>
            </w:r>
          </w:p>
          <w:p w:rsidR="005E30EB" w:rsidRDefault="005E30EB">
            <w:pPr>
              <w:pStyle w:val="ConsPlusNormal"/>
              <w:jc w:val="center"/>
            </w:pPr>
            <w:r>
              <w:t>n - количество детей, не посещающих дошкольные образовательные учреждения, закрепленных за аккаунтами родителей, зарегистрированных на Дошкольном портале города Перми, чел.;</w:t>
            </w:r>
          </w:p>
          <w:p w:rsidR="005E30EB" w:rsidRDefault="005E30EB">
            <w:pPr>
              <w:pStyle w:val="ConsPlusNormal"/>
              <w:jc w:val="center"/>
            </w:pPr>
            <w:r>
              <w:t>N - общее количество детей, зарегистрированных на Дошкольном портале, не посещающих дошкольные образовательные учреждения, чел.;</w:t>
            </w:r>
          </w:p>
          <w:p w:rsidR="005E30EB" w:rsidRDefault="005E30EB">
            <w:pPr>
              <w:pStyle w:val="ConsPlusNormal"/>
              <w:jc w:val="center"/>
            </w:pPr>
            <w:r>
              <w:t>K = доля в %;</w:t>
            </w:r>
          </w:p>
          <w:p w:rsidR="005E30EB" w:rsidRDefault="005E30EB">
            <w:pPr>
              <w:pStyle w:val="ConsPlusNormal"/>
              <w:jc w:val="center"/>
            </w:pPr>
            <w:r>
              <w:t>n - количество школьников города Перми, использующих электронные персональные карты (ЭПК), чел.;</w:t>
            </w:r>
          </w:p>
          <w:p w:rsidR="005E30EB" w:rsidRDefault="005E30EB">
            <w:pPr>
              <w:pStyle w:val="ConsPlusNormal"/>
              <w:jc w:val="center"/>
            </w:pPr>
            <w:r>
              <w:t>N - общее количество школьников, посещающих учреждения дополнительного образования города Перми,</w:t>
            </w:r>
          </w:p>
          <w:p w:rsidR="005E30EB" w:rsidRDefault="005E30EB">
            <w:pPr>
              <w:pStyle w:val="ConsPlusNormal"/>
              <w:jc w:val="center"/>
            </w:pPr>
            <w:r>
              <w:t>K = доля в %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информационные системы permedu.ru, permsad.permedu.ru, do.permedu.ru (Единый портал пермского образования, </w:t>
            </w:r>
            <w:r>
              <w:lastRenderedPageBreak/>
              <w:t>Дошкольный портал города Перми, портал дополнительного образования Перми)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мониторинг отчетов, сформированных информационными системами permedu.ru, </w:t>
            </w:r>
            <w:r>
              <w:lastRenderedPageBreak/>
              <w:t>permsad. permedu.ru, do.permedu.ru (Единый портал пермского образования, Дошкольный портал города Перми, портал дополнительного образования Перми)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26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Доля педагогов, участвующих в мероприятиях по повышению </w:t>
            </w:r>
            <w:r>
              <w:lastRenderedPageBreak/>
              <w:t>профессионального уровня, от общего количества педагогов города Перми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Д - доля педагогов города Перми, участвующих в мероприятиях по повышению профессионального уровня, </w:t>
            </w:r>
            <w:r>
              <w:lastRenderedPageBreak/>
              <w:t>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педагогов города Перми, участвующих в мероприятиях по повышению профессионального уровня,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педагогов,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сведения от образовательных учреждений по педагогическим </w:t>
            </w:r>
            <w:r>
              <w:lastRenderedPageBreak/>
              <w:t>работникам, участвующим в мероприятиях по повышению профессионального уровня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обработка сведений от образовательных учреждений по </w:t>
            </w:r>
            <w:r>
              <w:lastRenderedPageBreak/>
              <w:t>педагогическим работникам, участвующим в мероприятиях по повышению профессионального уровня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27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педагогических работников, имеющих ученую степень кандидата или доктора наук, от общего количества педагогических работников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педагогических работников, имеющих ученую степень кандидата или доктора наук,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педагогических работников, имеющих ученую степень кандидата или доктора наук,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педагогических работников в общеобразовательных учреждениях,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отчеты ОУ по работникам, имеющим ученую степень кандидата или доктора наук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отчетов ОУ по работникам, имеющим ученую степень кандидата или доктора наук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педагогов и обучающихся, участвующих в отраслевых мероприятиях, от общего количества педагогов и обучающихся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педагогов и обучающихся, участвующих в отраслевых мероприятиях,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педагогов и обучающихся, участвующих в отраслевых мероприятиях,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педагогов и обучающихся,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сведения от образовательных учреждений по участию в отраслевых мероприятиях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сведений от образовательных учреждений по участию в отраслевых мероприятиях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29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муниципальных образовательных учреждений, участвующих в реализации мероприятий инновационного развития системы образования, от общего количества муниципальных образовательных учреждений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муниципальных образовательных учреждений, участвующих в реализации мероприятий инновационного развития системы образования,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муниципальных образовательных учреждений, участвующих в реализации мероприятий инновационного развития системы образования, ед.;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муниципальных образовательных учреждений,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перечень ОУ, участвующих в реализации мероприятий инновационного развития системы образования, размещенный на Едином портале Пермского образования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Информация с Единого портала Пермского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руководителей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контракта", от общего количества руководителей муниципальных учреждений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Д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руководителей муниципальных учреждений, с которыми заключены трудовые договоры (дополнительное соглашение к трудовым договорам), основанные на принципах "эффективного контракта",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</w:t>
            </w:r>
            <w:r>
              <w:t xml:space="preserve"> - количество руководителей муниципальных учреждений, с которыми заключены трудовые договоры (дополнительное соглашение к трудовому договору), основанные на принципах </w:t>
            </w:r>
            <w:r>
              <w:lastRenderedPageBreak/>
              <w:t>"эффективного контракта",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руководителей муниципальных учреждений,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реестр руководителей подведомственных муниципальных учреждений, с которыми заключены трудовые договоры (дополнительные соглашения к трудовым договорам), основанные на принципах "эффективного контракта"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статистическое наблюдение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детей дошкольного и школьного возраста, получающих образовательную услугу в негосударственном секторе, от общей численности детей дошкольного и школьного возраста, получающих образовательную услугу в муниципальных учреждениях, образовательных организациях негосударственного сектора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Д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детей дошкольного и школьного возраста, получающих образовательную услугу в негосударственном секторе, от общей численности детей дошкольного и школьного возраста, получающих образовательную услугу в муниципальных учреждениях, образовательных организациях негосударственного сектора,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</w:t>
            </w:r>
            <w:r>
              <w:t xml:space="preserve"> - количество детей дошкольного и школьного возраста, получающих образовательную услугу в негосударственном секторе,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общая численность детей дошкольного и школьного возраста, получающих образовательную услугу в муниципальных учреждениях, частных </w:t>
            </w:r>
            <w:r>
              <w:lastRenderedPageBreak/>
              <w:t>образовательных организациях,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статистические отчеты: N 85-К "</w:t>
            </w:r>
            <w:hyperlink r:id="rId241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утвержденный Приказом Росстата от 18.07.2019 N 410, статистический отчет N ОО-1 "</w:t>
            </w:r>
            <w:hyperlink r:id="rId242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по форме, утвержденной </w:t>
            </w:r>
            <w:r>
              <w:lastRenderedPageBreak/>
              <w:t>Приказом Росстата от 05.08.2020 N 431;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информационной системы "Дошкольный портал города Перми", открытых источников;</w:t>
            </w:r>
          </w:p>
          <w:p w:rsidR="005E30EB" w:rsidRDefault="005E30EB">
            <w:pPr>
              <w:pStyle w:val="ConsPlusNormal"/>
              <w:jc w:val="center"/>
            </w:pPr>
            <w:r>
              <w:t>данные об общей численности детей дошкольного и школьного возраста, получающих образовательную услугу в муниципальных учреждениях, частных образовательных организациях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мониторинг условий предоставления услуги дошкольного и школьного образования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32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Количество поставщиков услуг дошкольного образования в негосударственном секторе, осуществляющих образовательную деятельность по образовательным программам дошкольного образования, присмотр и уход за детьми на территории города Перми и имеющих лицензию на </w:t>
            </w:r>
            <w:r>
              <w:lastRenderedPageBreak/>
              <w:t>осуществление образовательной деятельности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 w:rsidRPr="004A0490">
              <w:rPr>
                <w:position w:val="-11"/>
              </w:rPr>
              <w:pict>
                <v:shape id="_x0000_i1028" style="width:59.5pt;height:22.55pt" coordsize="" o:spt="100" adj="0,,0" path="" filled="f" stroked="f">
                  <v:stroke joinstyle="miter"/>
                  <v:imagedata r:id="rId243" o:title="base_23920_160109_32771"/>
                  <v:formulas/>
                  <v:path o:connecttype="segments"/>
                </v:shape>
              </w:pic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К - общее количество поставщиков услуг дошкольного образования в негосударственном секторе, имеющих лицензию, ед.;</w:t>
            </w:r>
          </w:p>
          <w:p w:rsidR="005E30EB" w:rsidRDefault="005E30EB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П</w:t>
            </w:r>
            <w:r>
              <w:t xml:space="preserve"> - количество поставщиков услуг дошкольного образования, имеющих лицензию,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справочный реестр поставщиков и получателей услуг дошкольного образования ДО, формируемый из открытых источников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информация из открытых источников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33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от 1 до 8 лет в негосударственном секторе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УСЛНЕМУН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УСЛНЕМУН</w:t>
            </w:r>
            <w:r>
              <w:t xml:space="preserve"> - охват дошкольным образованием детей в возрасте от 1 до 8 лет в негосударственном секторе;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от 1 до 8 лет, посещающих образовательные организации негосударственного сектора,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от 1 до 8 лет (не включая 8-летних),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реестр, сформированный по данным информационной системы "Дошкольный портал города Перми", открытых источников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условий предоставления услуги дошкольного образования в негосударственном секторе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34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Охват дошкольным образованием детей в возрасте до 8 лет в негосударственном секторе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УСЛНЕМУН</w:t>
            </w:r>
            <w:r>
              <w:t xml:space="preserve"> = К</w:t>
            </w:r>
            <w:r>
              <w:rPr>
                <w:vertAlign w:val="subscript"/>
              </w:rPr>
              <w:t>УСЛ</w:t>
            </w:r>
            <w:r>
              <w:t xml:space="preserve"> / К</w:t>
            </w:r>
            <w:r>
              <w:rPr>
                <w:vertAlign w:val="subscript"/>
              </w:rPr>
              <w:t>ДЕТ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УСЛНЕМУН</w:t>
            </w:r>
            <w:r>
              <w:t xml:space="preserve"> - охват дошкольным образованием детей в возрасте до 8 лет в негосударственном секторе;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УСЛ</w:t>
            </w:r>
            <w:r>
              <w:t xml:space="preserve"> - количество детей в возрасте до 8 лет, посещающих образовательные организации негосударственного сектора,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ДЕТ</w:t>
            </w:r>
            <w:r>
              <w:t xml:space="preserve"> - общее количество детей в городе Перми в возрасте до 8 лет (не включая 8-летних), </w:t>
            </w:r>
            <w:r>
              <w:lastRenderedPageBreak/>
              <w:t>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реестр, сформированный по данным информационной системы "Дошкольный портал города Перми", открытых источников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условий предоставления услуги дошкольного образования в негосударственном секторе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35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дошкольных и общеобразовательных учреждений, внедряющих ФГОС, от общего числа дошкольных и общеобразовательных учреждений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В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дошкольных и общеобразовательных учреждений, внедряющих ФГОС,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</w:t>
            </w:r>
            <w:r>
              <w:t xml:space="preserve"> - количество дошкольных и общеобразовательных учреждений, внедряющих ФГОС, ед.;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число дошкольных и общеобразовательных учреждений,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данные мониторинга эффективности и результативности ДОУ, размещенные на сайте: so.permedu.ru; учебные планы общеобразовательных учреждений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эффективности и результативности ДОУ, формирование рейтинга ДОУ в соответствии с приказом начальника департамента образования администрации города Перми по мониторингу системы образования города Перми; мониторинг учебных планов общеобразовательных учреждений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4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Превышение среднего балла по предметам ЕГЭ (русский язык и математика (профильный уровень) в городе Перми по аналогичному показателю в Российской Федерации</w:t>
            </w:r>
          </w:p>
        </w:tc>
        <w:tc>
          <w:tcPr>
            <w:tcW w:w="6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балл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hyperlink r:id="rId244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от 26 апреля 2016 г. N 67</w:t>
            </w:r>
          </w:p>
        </w:tc>
        <w:tc>
          <w:tcPr>
            <w:tcW w:w="28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рБЕГЭ</w:t>
            </w:r>
            <w:r>
              <w:t xml:space="preserve"> = Б</w:t>
            </w:r>
            <w:r>
              <w:rPr>
                <w:vertAlign w:val="subscript"/>
              </w:rPr>
              <w:t>срПермь</w:t>
            </w:r>
            <w:r>
              <w:t xml:space="preserve"> - Б</w:t>
            </w:r>
            <w:r>
              <w:rPr>
                <w:vertAlign w:val="subscript"/>
              </w:rPr>
              <w:t>срРФ</w:t>
            </w:r>
          </w:p>
        </w:tc>
        <w:tc>
          <w:tcPr>
            <w:tcW w:w="297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рБЕГЭ</w:t>
            </w:r>
            <w:r>
              <w:t xml:space="preserve"> - превышение среднего балла по предметам ЕГЭ (русский язык и математика (профильный уровень) в городе Перми по аналогичному показателю в Российской Федерации, балл;</w:t>
            </w:r>
          </w:p>
          <w:p w:rsidR="005E30EB" w:rsidRDefault="005E30EB">
            <w:pPr>
              <w:pStyle w:val="ConsPlusNormal"/>
              <w:jc w:val="center"/>
            </w:pPr>
            <w:r>
              <w:t>Б</w:t>
            </w:r>
            <w:r>
              <w:rPr>
                <w:vertAlign w:val="subscript"/>
              </w:rPr>
              <w:t>срПермь</w:t>
            </w:r>
            <w:r>
              <w:t xml:space="preserve"> - средний балл по предметам ЕГЭ (русский язык и математика (профильный </w:t>
            </w:r>
            <w:r>
              <w:lastRenderedPageBreak/>
              <w:t>уровень) по муниципальным и немуниципальным организациям города Перми, балл;</w:t>
            </w:r>
          </w:p>
          <w:p w:rsidR="005E30EB" w:rsidRDefault="005E30EB">
            <w:pPr>
              <w:pStyle w:val="ConsPlusNormal"/>
              <w:jc w:val="center"/>
            </w:pPr>
            <w:r>
              <w:t>Б</w:t>
            </w:r>
            <w:r>
              <w:rPr>
                <w:vertAlign w:val="subscript"/>
              </w:rPr>
              <w:t>срРФ</w:t>
            </w:r>
            <w:r>
              <w:t xml:space="preserve"> - средний балл по предметам ЕГЭ (русский язык и математика (профильный уровень) по образовательным организациям Российской Федерации, балл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функциональный орган (подразделение) администрации города Перми, осуществляющий(ее) функции управления в сфере образования (база данных ЕГЭ Министерства образования и науки </w:t>
            </w:r>
            <w:r>
              <w:lastRenderedPageBreak/>
              <w:t>Пермского края)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база данных ЕГЭ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ежегодно до 01 марта года, следующего за отчетным периодом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098" w:type="dxa"/>
            <w:gridSpan w:val="9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36 в ред. </w:t>
            </w:r>
            <w:hyperlink r:id="rId2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37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учащихся на ступени среднего общего образования, которые получают рекомендации по построению ИУП в соответствии с выбранными компетенциями, с учетом реализации проекта "Билет в будущее"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ИУП</w:t>
            </w:r>
            <w:r>
              <w:t xml:space="preserve"> = К</w:t>
            </w:r>
            <w:r>
              <w:rPr>
                <w:vertAlign w:val="subscript"/>
              </w:rPr>
              <w:t>ИУП</w:t>
            </w:r>
            <w:r>
              <w:t xml:space="preserve"> / К</w:t>
            </w:r>
            <w:r>
              <w:rPr>
                <w:vertAlign w:val="subscript"/>
              </w:rPr>
              <w:t>ОБЩ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ИУП</w:t>
            </w:r>
            <w:r>
              <w:t xml:space="preserve"> - доля учащихся на ступени среднего общего образования, которые получают рекомендации по построению ИУП в соответствии с выбранными компетенциями, с учетом реализации проекта "Билет в будущее",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ИУП</w:t>
            </w:r>
            <w:r>
              <w:t xml:space="preserve"> - количество учащихся на ступени среднего общего образования, получающих рекомендации по построению ИУП в соответствии с выбранными компетенциями, с учетом реализации проекта "Билет в будущее",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ОБЩ</w:t>
            </w:r>
            <w:r>
              <w:t xml:space="preserve"> - общее количество учащихся на ступени </w:t>
            </w:r>
            <w:r>
              <w:lastRenderedPageBreak/>
              <w:t>среднего общего образования,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статистический отчет N ОО-1 "</w:t>
            </w:r>
            <w:hyperlink r:id="rId246" w:history="1">
              <w:r>
                <w:rPr>
                  <w:color w:val="0000FF"/>
                </w:rPr>
                <w:t>Сведения</w:t>
              </w:r>
            </w:hyperlink>
            <w:r>
              <w:t xml:space="preserve">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 по форме, утвержденной Приказом Росстата от 05.08.2020 N 431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количества учащихся, получивших рекомендации по построению ИУП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ежегодно до 1 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дошкольных учреждений, имеющих средний или выше среднего результат по итогам мониторинга условий предоставления услуги дошкольного образования, от общего числа дошкольных учреждений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Р</w:t>
            </w:r>
            <w:r>
              <w:t xml:space="preserve"> / К</w:t>
            </w:r>
            <w:r>
              <w:rPr>
                <w:vertAlign w:val="subscript"/>
              </w:rPr>
              <w:t>У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дошкольных учреждений, имеющих средний или выше среднего результат по итогам мониторинга условий предоставления услуги дошкольного образования,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</w:t>
            </w:r>
            <w:r>
              <w:t xml:space="preserve"> - количество дошкольных учреждений, имеющих средний или выше среднего результат по итогам мониторинга условий предоставления услуги дошкольного образования, ед.;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У</w:t>
            </w:r>
            <w:r>
              <w:t xml:space="preserve"> - общее число дошкольных учреждений,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рейтинг ДОУ по итогам мониторинга условий реализации ФГОС, размещенный на сайте: so.permedu.ru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организация и проведение мониторинга условий реализации ФГОС в ДОУ, формирование рейтинга ДОУ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39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Количество учащихся, получивших международные сертификаты об уровне владения иностранным языком (нарастающим итогом)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 w:rsidRPr="004A0490">
              <w:rPr>
                <w:position w:val="-11"/>
              </w:rPr>
              <w:pict>
                <v:shape id="_x0000_i1029" style="width:55.1pt;height:22.55pt" coordsize="" o:spt="100" adj="0,,0" path="" filled="f" stroked="f">
                  <v:stroke joinstyle="miter"/>
                  <v:imagedata r:id="rId247" o:title="base_23920_160109_32772"/>
                  <v:formulas/>
                  <v:path o:connecttype="segments"/>
                </v:shape>
              </w:pic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К - общее количество учащихся, получивших международные сертификаты об уровне владения иностранным языком (нарастающим итогом), чел.;</w:t>
            </w:r>
          </w:p>
          <w:p w:rsidR="005E30EB" w:rsidRDefault="005E30EB">
            <w:pPr>
              <w:pStyle w:val="ConsPlusNormal"/>
              <w:jc w:val="center"/>
            </w:pPr>
            <w:r>
              <w:t>K</w:t>
            </w:r>
            <w:r>
              <w:rPr>
                <w:vertAlign w:val="subscript"/>
              </w:rPr>
              <w:t>i</w:t>
            </w:r>
            <w:r>
              <w:t xml:space="preserve"> - количество учащихся, получивших международные сертификаты об уровне владения иностранным языком в муниципальном общеобразовательном учреждении,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сканированные копии сертификатов об уровне владения иностранным языком, отчеты учреждений об учащихся, получивших международные сертификаты об уровне владения иностранным языком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количества учащихся, получивших международные сертификаты об уровне владения иностранным языком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40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от общего числа общеобразовательных учреждений и учреждений дополнительного образования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ВП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ед.;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ВП</w:t>
            </w:r>
            <w:r>
              <w:t xml:space="preserve"> - количество общеобразовательных учреждений и учреждений дополнительного образования, активно внедряющих в образовательный процесс практико-ориентированные программы, ед.;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число общеобразовательных учреждений и учреждений дополнительного образования,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перечень ОУ, внедряющих в образовательный процесс практико-ориентированные программы (данные с информационного портала so.permedu.ru)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данных с информационного портала so.permedu.ru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</w:t>
            </w:r>
            <w:r>
              <w:lastRenderedPageBreak/>
              <w:t>самоопределению в профессиональной сфере, от общего числа образовательных учреждений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ВП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ВП</w:t>
            </w:r>
            <w:r>
              <w:t xml:space="preserve"> - количество </w:t>
            </w:r>
            <w:r>
              <w:lastRenderedPageBreak/>
              <w:t>общеобразовательных учреждений, внедряющих образовательные программы, направленные на повышение уровня готовности учащихся к профессиональному самоопределению в профессиональной сфере, ед.;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число общеобразовательных учреждений,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перечень ОУ, внедряющих программы по созданию системы формирования готовности к профессиональному самоопределению (данные с информационного портала so.permedu.ru)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данных с информационного портала so.permedu.ru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42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Численность детей, принявших участие в открытых онлайн-уроках, реализуемых с учетом опыта цикла открытых уроков "Проектория", направленных на раннюю профориентацию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 w:rsidRPr="004A0490">
              <w:rPr>
                <w:position w:val="-12"/>
              </w:rPr>
              <w:pict>
                <v:shape id="_x0000_i1030" style="width:72.65pt;height:23.8pt" coordsize="" o:spt="100" adj="0,,0" path="" filled="f" stroked="f">
                  <v:stroke joinstyle="miter"/>
                  <v:imagedata r:id="rId248" o:title="base_23920_160109_32773"/>
                  <v:formulas/>
                  <v:path o:connecttype="segments"/>
                </v:shape>
              </w:pic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F</w:t>
            </w:r>
            <w:r>
              <w:rPr>
                <w:vertAlign w:val="subscript"/>
              </w:rPr>
              <w:t>ОУ</w:t>
            </w:r>
            <w:r>
              <w:t xml:space="preserve"> - численность детей, принявших участие в открытых онлайн-уроках, реализуемых с учетом опыта цикла открытых уроков "Проектория", направленных на раннюю профориентацию, чел.;</w:t>
            </w:r>
          </w:p>
          <w:p w:rsidR="005E30EB" w:rsidRDefault="005E30EB">
            <w:pPr>
              <w:pStyle w:val="ConsPlusNormal"/>
              <w:jc w:val="center"/>
            </w:pPr>
            <w:r>
              <w:t>X</w:t>
            </w:r>
            <w:r>
              <w:rPr>
                <w:vertAlign w:val="subscript"/>
              </w:rPr>
              <w:t>i</w:t>
            </w:r>
            <w:r>
              <w:t xml:space="preserve"> - численность обучающихся по общеобразовательным программам, принявших участие в i-м открытом онлайн-уроке, реализуемом с учетом опыта цикла открытых уроков "Проектория", чел.;</w:t>
            </w:r>
          </w:p>
          <w:p w:rsidR="005E30EB" w:rsidRDefault="005E30EB">
            <w:pPr>
              <w:pStyle w:val="ConsPlusNormal"/>
              <w:jc w:val="center"/>
            </w:pPr>
            <w:r>
              <w:t>U - число открытых онлайн-уроков, реализуемых с учетом опыта цикла открытых уроков "Проектория", ед.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данные о количестве детей, принявших участие в открытых онлайн-уроках (информационный портал so.permedu.ru)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данных с информационного портала so.permedu.ru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43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Доля педагогов, </w:t>
            </w:r>
            <w:r>
              <w:lastRenderedPageBreak/>
              <w:t>имеющих первую и высшую квалификационные категории, от общей численности педагогов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hyperlink r:id="rId249" w:history="1">
              <w:r>
                <w:rPr>
                  <w:color w:val="0000FF"/>
                </w:rPr>
                <w:t>решение</w:t>
              </w:r>
            </w:hyperlink>
            <w:r>
              <w:t xml:space="preserve"> ПГД </w:t>
            </w:r>
            <w:r>
              <w:lastRenderedPageBreak/>
              <w:t>от 26 апреля 2016 г. N 67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 = П</w:t>
            </w:r>
            <w:r>
              <w:rPr>
                <w:vertAlign w:val="subscript"/>
              </w:rPr>
              <w:t>КВ</w:t>
            </w:r>
            <w:r>
              <w:t xml:space="preserve"> / П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Д - доля педагогов, имеющих </w:t>
            </w:r>
            <w:r>
              <w:lastRenderedPageBreak/>
              <w:t>первую и высшую квалификационные категории, %;</w:t>
            </w:r>
          </w:p>
          <w:p w:rsidR="005E30EB" w:rsidRDefault="005E30EB">
            <w:pPr>
              <w:pStyle w:val="ConsPlusNormal"/>
              <w:jc w:val="center"/>
            </w:pPr>
            <w:r>
              <w:t>П</w:t>
            </w:r>
            <w:r>
              <w:rPr>
                <w:vertAlign w:val="subscript"/>
              </w:rPr>
              <w:t>КВ</w:t>
            </w:r>
            <w:r>
              <w:t xml:space="preserve"> - численность педагогов, имеющих первую и высшую квалификационные категории, чел.;</w:t>
            </w:r>
          </w:p>
          <w:p w:rsidR="005E30EB" w:rsidRDefault="005E30EB">
            <w:pPr>
              <w:pStyle w:val="ConsPlusNormal"/>
              <w:jc w:val="center"/>
            </w:pPr>
            <w:r>
              <w:t>П - общая численность педагогов с учетом лиц, находящихся в отпуске по уходу за ребенком,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отчетная форма </w:t>
            </w:r>
            <w:r>
              <w:lastRenderedPageBreak/>
              <w:t>"Сведения о численности и составе работников учреждения, реализующего программы общего образования, на сайте единой информационно-аналитической системы (ЕИАС) в сфере образования Пермского края"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обработка данных </w:t>
            </w:r>
            <w:r>
              <w:lastRenderedPageBreak/>
              <w:t>из единой информационно-аналитической системы (ЕИАС)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ежегодно до 1 </w:t>
            </w:r>
            <w:r>
              <w:lastRenderedPageBreak/>
              <w:t>марта года, следующего за отчетным периодом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44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педагогов, показавших результаты высокие и выше средних по городу, от общей численности педагогов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Р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педагогов, показавших по итогам мониторинга результаты выше средних,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Р</w:t>
            </w:r>
            <w:r>
              <w:t xml:space="preserve"> - количество педагогов, показавших по итогам мониторинга результаты выше средних, чел;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количество педагогов, участвующих в мониторинге,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пофамильный реестр педагогов с фактическими результатами выполнения тестовых заданий, формируемый организацией, осуществляющей мониторинг предметных знаний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аналитическая справка по итогам проведения мониторинга предметных знаний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45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учителей в возрасте до 35 лет, вовлеченных в различные формы поддержки и сопровождения в первые 3 года работы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K = n x 100 / N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n - количество учителей в возрасте до 35 лет, вовлеченных в различные формы поддержки и сопровождения в первые 3 года работы, чел.;</w:t>
            </w:r>
          </w:p>
          <w:p w:rsidR="005E30EB" w:rsidRDefault="005E30EB">
            <w:pPr>
              <w:pStyle w:val="ConsPlusNormal"/>
              <w:jc w:val="center"/>
            </w:pPr>
            <w:r>
              <w:t xml:space="preserve">N - общее количество учителей в возрасте до 35 лет со стажем работы от 0 до 3 </w:t>
            </w:r>
            <w:r>
              <w:lastRenderedPageBreak/>
              <w:t>лет, чел;</w:t>
            </w:r>
          </w:p>
          <w:p w:rsidR="005E30EB" w:rsidRDefault="005E30EB">
            <w:pPr>
              <w:pStyle w:val="ConsPlusNormal"/>
              <w:jc w:val="center"/>
            </w:pPr>
            <w:r>
              <w:t>K - доля в %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реестр учителей в возрасте до 35 лет, вовлеченных в различные формы поддержки и сопровождения в первые 3 года работы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данных реестра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46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педагогических работников системы общего, дополнительного образования детей, повысивших уровень профессионального мастерства в форматах непрерывного образования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K = n x 100 / N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n - количество педагогических работников общего и дополнительного образования детей, повысивших уровень профессионального мастерства, чел.;</w:t>
            </w:r>
          </w:p>
          <w:p w:rsidR="005E30EB" w:rsidRDefault="005E30EB">
            <w:pPr>
              <w:pStyle w:val="ConsPlusNormal"/>
              <w:jc w:val="center"/>
            </w:pPr>
            <w:r>
              <w:t>N - общее количество педагогических работников общего и дополнительного образования детей, чел.;</w:t>
            </w:r>
          </w:p>
          <w:p w:rsidR="005E30EB" w:rsidRDefault="005E30EB">
            <w:pPr>
              <w:pStyle w:val="ConsPlusNormal"/>
              <w:jc w:val="center"/>
            </w:pPr>
            <w:r>
              <w:t>K - доля в %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сведения от образовательных учреждений по педагогическим работникам, повысившим уровень профессионального мастерства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сведений от образовательных учреждений по педагогическим работникам, повысившим уровень профессионального мастерства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47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молодых педагогов со стажем работы от 0 до 3 лет от общей численности педагогов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</w:t>
            </w:r>
            <w:r>
              <w:t xml:space="preserve"> = К</w:t>
            </w:r>
            <w:r>
              <w:rPr>
                <w:vertAlign w:val="subscript"/>
              </w:rPr>
              <w:t>М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</w:t>
            </w:r>
            <w:r>
              <w:rPr>
                <w:vertAlign w:val="subscript"/>
              </w:rPr>
              <w:t>М</w:t>
            </w:r>
            <w:r>
              <w:t xml:space="preserve"> - доля молодых педагогов со стажем работы от 0 до 3 лет, %;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М</w:t>
            </w:r>
            <w:r>
              <w:t xml:space="preserve"> - количество молодых педагогов со стажем работы от 0 до 3 лет,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общая численность педагогов,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отчетная форма "Сведения о численности и составе работников учреждения, реализующего программы общего образования, на сайте единой информационно-аналитической системы (ЕИАС) в сфере образования Пермского края"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данных из единой информационно-аналитической системы (ЕИАС)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48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 xml:space="preserve">Доля педагогических работников, участвующих в конкурсах </w:t>
            </w:r>
            <w:r>
              <w:lastRenderedPageBreak/>
              <w:t>педагогического мастерства в соответствии с перечнем управления персоналом ДО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</w:t>
            </w:r>
            <w:r>
              <w:rPr>
                <w:vertAlign w:val="subscript"/>
              </w:rPr>
              <w:t>У</w:t>
            </w:r>
            <w:r>
              <w:t xml:space="preserve"> / К</w:t>
            </w:r>
            <w:r>
              <w:rPr>
                <w:vertAlign w:val="subscript"/>
              </w:rPr>
              <w:t>О</w:t>
            </w:r>
            <w:r>
              <w:t xml:space="preserve">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педагогических работников, участвующих в конкурсах педагогического мастерства, %;</w:t>
            </w:r>
          </w:p>
          <w:p w:rsidR="005E30EB" w:rsidRDefault="005E30EB">
            <w:pPr>
              <w:pStyle w:val="ConsPlusNormal"/>
              <w:jc w:val="center"/>
            </w:pPr>
            <w:r>
              <w:lastRenderedPageBreak/>
              <w:t>К</w:t>
            </w:r>
            <w:r>
              <w:rPr>
                <w:vertAlign w:val="subscript"/>
              </w:rPr>
              <w:t>У</w:t>
            </w:r>
            <w:r>
              <w:t xml:space="preserve"> - количество педагогических работников, участвующих в конкурсах педагогического мастерства,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</w:t>
            </w:r>
            <w:r>
              <w:rPr>
                <w:vertAlign w:val="subscript"/>
              </w:rPr>
              <w:t>О</w:t>
            </w:r>
            <w:r>
              <w:t xml:space="preserve"> - общее количество педагогов города,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аналитические справки по итогам официальных конкурсов педагогического </w:t>
            </w:r>
            <w:r>
              <w:lastRenderedPageBreak/>
              <w:t>мастерства, отчеты образовательных учреждений по итогам работы за год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обработка аналитических справок по итогам официальных </w:t>
            </w:r>
            <w:r>
              <w:lastRenderedPageBreak/>
              <w:t>конкурсов педагогического мастерства, отчеты образовательных учреждений по итогам работы за год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49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Численность обучающихся, охваченных основными и дополнительными образовательными программами цифрового, естественно-научного и гуманитарного профилей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Ч = К1 + К2 + К3...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Ч - общее число обучающихся, охваченных основными и дополнительными образовательными программами цифрового, естественно-научного и гуманитарного профилей,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К1, К2, К3... - обучающиеся ОУ и УДО города Перми, в которых внедрены основные и дополнительные образовательные программы цифрового, естественно-научного и гуманитарного профилей,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отчет управления общего и дополнительного образования детей ДО администрации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мониторинг численности обучающихся, охваченных основными и дополнительными образовательными программами цифрового, естественно-научного и гуманитарного профилей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c>
          <w:tcPr>
            <w:tcW w:w="498" w:type="dxa"/>
          </w:tcPr>
          <w:p w:rsidR="005E30EB" w:rsidRDefault="005E30E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</w:pPr>
            <w:r>
              <w:t>Доля граждан, положительно оценивающих качество психолого-педагогических услуг</w:t>
            </w:r>
          </w:p>
        </w:tc>
        <w:tc>
          <w:tcPr>
            <w:tcW w:w="698" w:type="dxa"/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</w:tcPr>
          <w:p w:rsidR="005E30EB" w:rsidRDefault="005E30EB">
            <w:pPr>
              <w:pStyle w:val="ConsPlusNormal"/>
              <w:jc w:val="center"/>
            </w:pPr>
            <w:r>
              <w:t>Д = К / К1 x 100%</w:t>
            </w:r>
          </w:p>
        </w:tc>
        <w:tc>
          <w:tcPr>
            <w:tcW w:w="2977" w:type="dxa"/>
          </w:tcPr>
          <w:p w:rsidR="005E30EB" w:rsidRDefault="005E30EB">
            <w:pPr>
              <w:pStyle w:val="ConsPlusNormal"/>
              <w:jc w:val="center"/>
            </w:pPr>
            <w:r>
              <w:t>Д - доля граждан, положительно оценивающих качество психолого-педагогических услуг, %;</w:t>
            </w:r>
          </w:p>
          <w:p w:rsidR="005E30EB" w:rsidRDefault="005E30EB">
            <w:pPr>
              <w:pStyle w:val="ConsPlusNormal"/>
              <w:jc w:val="center"/>
            </w:pPr>
            <w:r>
              <w:t>К - количество получателей услуг, положительно оценивших качество оказания услуги, чел.;</w:t>
            </w:r>
          </w:p>
          <w:p w:rsidR="005E30EB" w:rsidRDefault="005E30EB">
            <w:pPr>
              <w:pStyle w:val="ConsPlusNormal"/>
              <w:jc w:val="center"/>
            </w:pPr>
            <w:r>
              <w:lastRenderedPageBreak/>
              <w:t>К1 - количество услуг психолого-педагогической, методической и консультативной помощи родителям (законным представителям) детей, чел.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сведения от МБУ "ЦППМСП" г.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обработка заполненных анкет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2 раза в год (1 квартал - по итогам календарного года; 3 квартал - по итогам учебного года)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4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Доля детей, принявших участие в открытых онлайн-уроках, реализуемых с учетом опыта цикла открытых уроков "Проектория", направленных на раннюю профориентацию</w:t>
            </w:r>
          </w:p>
        </w:tc>
        <w:tc>
          <w:tcPr>
            <w:tcW w:w="69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%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283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 = Кпу / К5-11 x 100%</w:t>
            </w:r>
          </w:p>
        </w:tc>
        <w:tc>
          <w:tcPr>
            <w:tcW w:w="297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 - доля детей, принявших участие в открытых онлайн-уроках, реализуемых с учетом опыта цикла открытых уроков "Проектория", направленных на раннюю профориентацию, чел.;</w:t>
            </w:r>
          </w:p>
          <w:p w:rsidR="005E30EB" w:rsidRDefault="005E30EB">
            <w:pPr>
              <w:pStyle w:val="ConsPlusNormal"/>
              <w:jc w:val="center"/>
            </w:pPr>
            <w:r>
              <w:t>Кпу - численность обучающихся с 5 по 11 класс по общеобразовательным программам, принявших участие в открытых онлайн-уроках, реализуемом с учетом опыта цикла открытых уроков "Проектория";</w:t>
            </w:r>
          </w:p>
          <w:p w:rsidR="005E30EB" w:rsidRDefault="005E30EB">
            <w:pPr>
              <w:pStyle w:val="ConsPlusNormal"/>
              <w:jc w:val="center"/>
            </w:pPr>
            <w:r>
              <w:t>К5-11 - общая численность обучающихся с 5 по 11 класс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данные о количестве детей, принявших участие в открытых онлайн-уроках (информационный портал so.permedu.ru)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обработка данных с информационного портала so.permedu.ru</w:t>
            </w:r>
          </w:p>
        </w:tc>
        <w:tc>
          <w:tcPr>
            <w:tcW w:w="158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 раз в год на конец отчетного периода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7098" w:type="dxa"/>
            <w:gridSpan w:val="9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51 введен </w:t>
            </w:r>
            <w:hyperlink r:id="rId25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14.09.2021 N 704)</w:t>
            </w:r>
          </w:p>
        </w:tc>
      </w:tr>
    </w:tbl>
    <w:p w:rsidR="005E30EB" w:rsidRDefault="005E30EB">
      <w:pPr>
        <w:sectPr w:rsidR="005E30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1"/>
      </w:pPr>
      <w:r>
        <w:t>Приложение 1</w:t>
      </w:r>
    </w:p>
    <w:p w:rsidR="005E30EB" w:rsidRDefault="005E30EB">
      <w:pPr>
        <w:pStyle w:val="ConsPlusNormal"/>
        <w:jc w:val="right"/>
      </w:pPr>
      <w:r>
        <w:t>к муниципальной программе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ПЛАН-ГРАФИК</w:t>
      </w:r>
    </w:p>
    <w:p w:rsidR="005E30EB" w:rsidRDefault="005E30EB">
      <w:pPr>
        <w:pStyle w:val="ConsPlusTitle"/>
        <w:jc w:val="center"/>
      </w:pPr>
      <w:r>
        <w:t>подпрограммы 1.1 "Обеспечение доступного и качественного</w:t>
      </w:r>
    </w:p>
    <w:p w:rsidR="005E30EB" w:rsidRDefault="005E30EB">
      <w:pPr>
        <w:pStyle w:val="ConsPlusTitle"/>
        <w:jc w:val="center"/>
      </w:pPr>
      <w:r>
        <w:t>дошкольного образования" муниципальной программы</w:t>
      </w:r>
    </w:p>
    <w:p w:rsidR="005E30EB" w:rsidRDefault="005E30EB">
      <w:pPr>
        <w:pStyle w:val="ConsPlusTitle"/>
        <w:jc w:val="center"/>
      </w:pPr>
      <w:r>
        <w:t>"Доступное и качественное образование" на 2021 год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251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15.04.2021 </w:t>
            </w:r>
            <w:hyperlink r:id="rId252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11.06.2021 </w:t>
            </w:r>
            <w:hyperlink r:id="rId253" w:history="1">
              <w:r>
                <w:rPr>
                  <w:color w:val="0000FF"/>
                </w:rPr>
                <w:t>N 426</w:t>
              </w:r>
            </w:hyperlink>
            <w:r>
              <w:rPr>
                <w:color w:val="392C69"/>
              </w:rPr>
              <w:t xml:space="preserve">, от 06.07.2021 </w:t>
            </w:r>
            <w:hyperlink r:id="rId254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14.09.2021 </w:t>
            </w:r>
            <w:hyperlink r:id="rId255" w:history="1">
              <w:r>
                <w:rPr>
                  <w:color w:val="0000FF"/>
                </w:rPr>
                <w:t>N 704</w:t>
              </w:r>
            </w:hyperlink>
            <w:r>
              <w:rPr>
                <w:color w:val="392C69"/>
              </w:rPr>
              <w:t xml:space="preserve">, от 09.11.2021 </w:t>
            </w:r>
            <w:hyperlink r:id="rId256" w:history="1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0"/>
        <w:gridCol w:w="2268"/>
        <w:gridCol w:w="1984"/>
        <w:gridCol w:w="1361"/>
        <w:gridCol w:w="1361"/>
        <w:gridCol w:w="3118"/>
        <w:gridCol w:w="709"/>
        <w:gridCol w:w="850"/>
        <w:gridCol w:w="1247"/>
        <w:gridCol w:w="1531"/>
      </w:tblGrid>
      <w:tr w:rsidR="005E30EB">
        <w:tc>
          <w:tcPr>
            <w:tcW w:w="127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26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677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268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1.1.1</w:t>
            </w:r>
          </w:p>
        </w:tc>
        <w:tc>
          <w:tcPr>
            <w:tcW w:w="14429" w:type="dxa"/>
            <w:gridSpan w:val="9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дошкольного образования в муниципальных дошкольных образовательных организациях как гарантия обеспечения ее качества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lastRenderedPageBreak/>
              <w:t>1.1.1.1</w:t>
            </w:r>
          </w:p>
        </w:tc>
        <w:tc>
          <w:tcPr>
            <w:tcW w:w="14429" w:type="dxa"/>
            <w:gridSpan w:val="9"/>
          </w:tcPr>
          <w:p w:rsidR="005E30EB" w:rsidRDefault="005E30EB">
            <w:pPr>
              <w:pStyle w:val="ConsPlusNormal"/>
            </w:pPr>
            <w:r>
              <w:t>Оказание услуг по присмотру и уходу, реализации основных общеобразовательных программ дошкольного образования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1.1.1.1.1</w:t>
            </w:r>
          </w:p>
        </w:tc>
        <w:tc>
          <w:tcPr>
            <w:tcW w:w="14429" w:type="dxa"/>
            <w:gridSpan w:val="9"/>
          </w:tcPr>
          <w:p w:rsidR="005E30EB" w:rsidRDefault="005E30EB">
            <w:pPr>
              <w:pStyle w:val="ConsPlusNormal"/>
            </w:pPr>
            <w:r>
              <w:t>Оказание услуг дошкольного образования в рамках полномочий города Перми</w:t>
            </w:r>
          </w:p>
        </w:tc>
      </w:tr>
      <w:tr w:rsidR="005E30EB">
        <w:tc>
          <w:tcPr>
            <w:tcW w:w="127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1.1.1.1.1.1</w:t>
            </w:r>
          </w:p>
        </w:tc>
        <w:tc>
          <w:tcPr>
            <w:tcW w:w="2268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деятельности муниципальных 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1370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1370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3039,800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5597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услуг дошкольного образования детей по реализации основных общеобразовательных программ дошкольного образования в группе полного </w:t>
            </w:r>
            <w:r>
              <w:lastRenderedPageBreak/>
              <w:t>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5597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37241,300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339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605,200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54680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услуг дошкольного образования детей по реализации основных общеобразовательных </w:t>
            </w:r>
            <w:r>
              <w:lastRenderedPageBreak/>
              <w:t>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54680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523434,300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по адаптированным образовательным программам, обучающихся с ограниченными возможностями здоровья в группе кратковременного пребывания для детей в возрасте от 3 лет до 8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8,900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</w:t>
            </w:r>
            <w:r>
              <w:lastRenderedPageBreak/>
              <w:t>программ дошкольного образования, обучающихся с ограниченными возможностями здоровья в группе полного дня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3802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3802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20595,800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1370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1370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3009,500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5597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5597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46839,700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344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1262,600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58242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58242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619057,000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с туберкулезной интоксикацией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10444,000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14934</w:t>
            </w:r>
          </w:p>
        </w:tc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147912,000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45993</w:t>
            </w:r>
          </w:p>
        </w:tc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901249,000</w:t>
            </w:r>
          </w:p>
        </w:tc>
      </w:tr>
      <w:tr w:rsidR="005E30EB">
        <w:tc>
          <w:tcPr>
            <w:tcW w:w="127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1.1.1.1.1.2</w:t>
            </w:r>
          </w:p>
        </w:tc>
        <w:tc>
          <w:tcPr>
            <w:tcW w:w="2268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деятельности муниципальных общеобразовательных учреждений, подведомственных ДО, по оказанию услуг дошкольного образования в рамках полномочий города Перми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МОУ, реализующие образовательные программы дошкольного образования, подведомственные ДО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услуг дошкольного образования детей по реализации основных общеобразовательных программ дошкольного образования в группе кратковременного пребывания </w:t>
            </w:r>
            <w:r>
              <w:lastRenderedPageBreak/>
              <w:t>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150,200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3083,100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услуг дошкольного образования детей по реализации основных общеобразовательных программ дошкольного образования в группе </w:t>
            </w:r>
            <w:r>
              <w:lastRenderedPageBreak/>
              <w:t>кратковременного пребывания для детей в возрасте от 3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35,700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2193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реализации основных общеобразовательных программ дошкольного образования в группе полного дня для детей в возрасте от 3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2193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11744,600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образования, обучающихся с ограниченными возможностями здоровья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услуг дошкольного образования детей по реализации основных </w:t>
            </w:r>
            <w:r>
              <w:lastRenderedPageBreak/>
              <w:t>общеобразовательных программ дошкольного образования, обучающихся с ограниченными возможностями здоровья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29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155,300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кратковременного пребывания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134,100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465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3552,100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услугу по присмотру и уходу в группе в группе </w:t>
            </w:r>
            <w:r>
              <w:lastRenderedPageBreak/>
              <w:t>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кратковременного пребывания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35,800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2222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услуг дошкольного образования детей по присмотру и уходу в группе полного дня для детей в возрасте от 3 лет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2222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23030,700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50%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806</w:t>
            </w:r>
          </w:p>
        </w:tc>
        <w:tc>
          <w:tcPr>
            <w:tcW w:w="124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8025,700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с родителей (законных представителей) которых размер платы за присмотр и уход за детьми взимается в размере 100%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1918</w:t>
            </w:r>
          </w:p>
        </w:tc>
        <w:tc>
          <w:tcPr>
            <w:tcW w:w="124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36455,100</w:t>
            </w:r>
          </w:p>
        </w:tc>
      </w:tr>
      <w:tr w:rsidR="005E30EB">
        <w:tc>
          <w:tcPr>
            <w:tcW w:w="12921" w:type="dxa"/>
            <w:gridSpan w:val="8"/>
            <w:vMerge w:val="restart"/>
          </w:tcPr>
          <w:p w:rsidR="005E30EB" w:rsidRDefault="005E30EB">
            <w:pPr>
              <w:pStyle w:val="ConsPlusNormal"/>
            </w:pPr>
            <w:r>
              <w:t>Итого по мероприятию 1.1.1.1.1,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2401101,500</w:t>
            </w:r>
          </w:p>
        </w:tc>
      </w:tr>
      <w:tr w:rsidR="005E30EB">
        <w:tc>
          <w:tcPr>
            <w:tcW w:w="12921" w:type="dxa"/>
            <w:gridSpan w:val="8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1307459,700</w:t>
            </w:r>
          </w:p>
        </w:tc>
      </w:tr>
      <w:tr w:rsidR="005E30EB">
        <w:tc>
          <w:tcPr>
            <w:tcW w:w="12921" w:type="dxa"/>
            <w:gridSpan w:val="8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1.1.1.1.2</w:t>
            </w:r>
          </w:p>
        </w:tc>
        <w:tc>
          <w:tcPr>
            <w:tcW w:w="14429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Целевые субсидии организациям образования на аренду имущественных комплексов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5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1.1.1.1.2.1</w:t>
            </w:r>
          </w:p>
        </w:tc>
        <w:tc>
          <w:tcPr>
            <w:tcW w:w="226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целевых субсидий организациям образования на аренду имущественных комплексов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МДОУ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11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имущественных комплексов, арендуемых по договорам аренды недвижимого имущества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1.1.1.1.2.1 в ред. </w:t>
            </w:r>
            <w:hyperlink r:id="rId25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2921" w:type="dxa"/>
            <w:gridSpan w:val="8"/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1.1.1.1.2,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41332,200</w:t>
            </w:r>
          </w:p>
        </w:tc>
      </w:tr>
      <w:tr w:rsidR="005E30EB">
        <w:tc>
          <w:tcPr>
            <w:tcW w:w="12921" w:type="dxa"/>
            <w:gridSpan w:val="8"/>
            <w:vMerge w:val="restart"/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1.1.1.1,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2442433,700</w:t>
            </w:r>
          </w:p>
        </w:tc>
      </w:tr>
      <w:tr w:rsidR="005E30EB">
        <w:tc>
          <w:tcPr>
            <w:tcW w:w="12921" w:type="dxa"/>
            <w:gridSpan w:val="8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1348791,900</w:t>
            </w:r>
          </w:p>
        </w:tc>
      </w:tr>
      <w:tr w:rsidR="005E30EB">
        <w:tc>
          <w:tcPr>
            <w:tcW w:w="12921" w:type="dxa"/>
            <w:gridSpan w:val="8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lastRenderedPageBreak/>
              <w:t>1.1.1.2</w:t>
            </w:r>
          </w:p>
        </w:tc>
        <w:tc>
          <w:tcPr>
            <w:tcW w:w="14429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Предоставление дошкольного образования в дошкольных образовательных организациях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1.1.1.2.1</w:t>
            </w:r>
          </w:p>
        </w:tc>
        <w:tc>
          <w:tcPr>
            <w:tcW w:w="14429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1.1.1.2.1.1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полного дня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6062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499092,844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до 3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1438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83753,233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 с ограниченными возможностями здоровья, обеспеченных государственными гарантиями реализации прав на получение общедоступного и бесплатного дошкольного образования в </w:t>
            </w:r>
            <w:r>
              <w:lastRenderedPageBreak/>
              <w:t>дошкольных образовательных организациях в группе полного дня в возрасте от 3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3898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466098,337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 с ограниченными возможностями здоровья,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в возрасте от 3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284,896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обеспеченных государственными гарантиями реализации прав на получение общедоступного и бесплатного дошкольного образования в дошкольных образовательных организациях в группе кратковременного пребывания для детей в возрасте от 3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359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13615,757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обеспеченных государственными гарантиями реализации прав на получение общедоступного и бесплатного </w:t>
            </w:r>
            <w:r>
              <w:lastRenderedPageBreak/>
              <w:t>дошкольного образования в дошкольных образовательных организациях в группе полного дня для детей в возрасте от 3 до 8 лет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56873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3183782,733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детей-инвалидов, получающих образовательную услугу на дому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3179,600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26948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76776,700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получателей компенсации части родительской платы за присмотр и уход за ребенком в муниципальных образовательных учреждениях, реализующих образовательную программу дошкольного образования, по которым администрируются выплаты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26948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руководителей и педагогических работников </w:t>
            </w:r>
            <w:r>
              <w:lastRenderedPageBreak/>
              <w:t>образовательных учреждений, получающих меры социальной поддержки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1680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Пермского </w:t>
            </w:r>
            <w:r>
              <w:lastRenderedPageBreak/>
              <w:t>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76196,900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1.1.1.2.1.1 в ред. </w:t>
            </w:r>
            <w:hyperlink r:id="rId2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92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1.1.1.2.1, в том числе по источникам финансирования</w:t>
            </w: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4402881,000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1.1.1.2.2</w:t>
            </w:r>
          </w:p>
        </w:tc>
        <w:tc>
          <w:tcPr>
            <w:tcW w:w="14429" w:type="dxa"/>
            <w:gridSpan w:val="9"/>
          </w:tcPr>
          <w:p w:rsidR="005E30EB" w:rsidRDefault="005E30EB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1.1.1.2.2.1</w:t>
            </w:r>
          </w:p>
        </w:tc>
        <w:tc>
          <w:tcPr>
            <w:tcW w:w="226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Предоставление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</w:t>
            </w:r>
            <w:r>
              <w:lastRenderedPageBreak/>
              <w:t>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МДОУ, МОУ, реализующие образовательные программы дошкольного образования, подведомственные ДО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услугу общедоступного и бесплатного дошкольного, начального, основного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</w:t>
            </w:r>
            <w:r>
              <w:lastRenderedPageBreak/>
              <w:t>учебно-воспитательное учреждение" и муниципальных санаторных общеобразовательных учреждениях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841,988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26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924,023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1.1.1.2.2.1 в ред. </w:t>
            </w:r>
            <w:hyperlink r:id="rId2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92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1.1.1.2.2,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1766,011</w:t>
            </w:r>
          </w:p>
        </w:tc>
      </w:tr>
      <w:tr w:rsidR="005E30EB"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841,988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924,023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6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92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1.1.1.2,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4404647,011</w:t>
            </w:r>
          </w:p>
        </w:tc>
      </w:tr>
      <w:tr w:rsidR="005E30EB"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841,988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4403805,023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6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92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задаче 1.1.1,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6847080,711</w:t>
            </w:r>
          </w:p>
        </w:tc>
      </w:tr>
      <w:tr w:rsidR="005E30EB"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1349633,888</w:t>
            </w:r>
          </w:p>
        </w:tc>
      </w:tr>
      <w:tr w:rsidR="005E30EB"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4403805,023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1093641,800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92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Всего по подпрограмме 1.1, в том числе по источникам финансирования</w:t>
            </w: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6847080,711</w:t>
            </w:r>
          </w:p>
        </w:tc>
      </w:tr>
      <w:tr w:rsidR="005E30EB"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1349633,888</w:t>
            </w:r>
          </w:p>
        </w:tc>
      </w:tr>
      <w:tr w:rsidR="005E30EB"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4403805,023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92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24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</w:t>
            </w:r>
            <w:r>
              <w:lastRenderedPageBreak/>
              <w:t>ные источники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1093641,800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6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1"/>
      </w:pPr>
      <w:r>
        <w:t>Приложение 2</w:t>
      </w:r>
    </w:p>
    <w:p w:rsidR="005E30EB" w:rsidRDefault="005E30EB">
      <w:pPr>
        <w:pStyle w:val="ConsPlusNormal"/>
        <w:jc w:val="right"/>
      </w:pPr>
      <w:r>
        <w:t>к муниципальной программе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ПЛАН-ГРАФИК</w:t>
      </w:r>
    </w:p>
    <w:p w:rsidR="005E30EB" w:rsidRDefault="005E30EB">
      <w:pPr>
        <w:pStyle w:val="ConsPlusTitle"/>
        <w:jc w:val="center"/>
      </w:pPr>
      <w:r>
        <w:t>подпрограммы 1.2 "Обеспечение доступного и качественного</w:t>
      </w:r>
    </w:p>
    <w:p w:rsidR="005E30EB" w:rsidRDefault="005E30EB">
      <w:pPr>
        <w:pStyle w:val="ConsPlusTitle"/>
        <w:jc w:val="center"/>
      </w:pPr>
      <w:r>
        <w:t>общего образования" муниципальной программы "Доступное</w:t>
      </w:r>
    </w:p>
    <w:p w:rsidR="005E30EB" w:rsidRDefault="005E30EB">
      <w:pPr>
        <w:pStyle w:val="ConsPlusTitle"/>
        <w:jc w:val="center"/>
      </w:pPr>
      <w:r>
        <w:t>и качественное образование" на 2021 год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266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02.02.2021 </w:t>
            </w:r>
            <w:hyperlink r:id="rId267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 xml:space="preserve">, от 15.04.2021 </w:t>
            </w:r>
            <w:hyperlink r:id="rId268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11.06.2021 </w:t>
            </w:r>
            <w:hyperlink r:id="rId269" w:history="1">
              <w:r>
                <w:rPr>
                  <w:color w:val="0000FF"/>
                </w:rPr>
                <w:t>N 426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06.07.2021 </w:t>
            </w:r>
            <w:hyperlink r:id="rId270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14.09.2021 </w:t>
            </w:r>
            <w:hyperlink r:id="rId271" w:history="1">
              <w:r>
                <w:rPr>
                  <w:color w:val="0000FF"/>
                </w:rPr>
                <w:t>N 704</w:t>
              </w:r>
            </w:hyperlink>
            <w:r>
              <w:rPr>
                <w:color w:val="392C69"/>
              </w:rPr>
              <w:t xml:space="preserve">, от 09.11.2021 </w:t>
            </w:r>
            <w:hyperlink r:id="rId272" w:history="1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0"/>
        <w:gridCol w:w="2551"/>
        <w:gridCol w:w="1984"/>
        <w:gridCol w:w="1304"/>
        <w:gridCol w:w="1304"/>
        <w:gridCol w:w="2778"/>
        <w:gridCol w:w="709"/>
        <w:gridCol w:w="850"/>
        <w:gridCol w:w="1417"/>
        <w:gridCol w:w="1531"/>
      </w:tblGrid>
      <w:tr w:rsidR="005E30EB">
        <w:tc>
          <w:tcPr>
            <w:tcW w:w="127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55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37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53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lastRenderedPageBreak/>
              <w:t>1.2.1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начального общего, основного общего и среднего общего образования как гарантия обеспечения ее качества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1.2.1.1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Оказание услуг на получение общедоступного бесплатного дошкольного, начального общего, основного общего, среднего общего образования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1.2.1.1.1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Оказание услуг в сфере общего образования в рамках полномочий города Перми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предоставления услуг в сфере общего образования в рамках полномочий города Перми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общеобразовательную услугу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125778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предоставленных общеобразовательных услуг по образовательным программам начального общего, основного общего и среднего общего образования в муниципальных общеобразовательных учреждениях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131394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954232,132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1.2.1.1.1.1 в ред. </w:t>
            </w:r>
            <w:hyperlink r:id="rId27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954232,132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1.2.1.1.2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Целевая субсидия на организацию подвоза учащихся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1.2.1.1.2.1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целевых субсидий на организацию подвоза учащихся, проживающих в отдаленных жилых районах (Голый Мыс, Новобродовский), не имеющих общеобразовательных учреждений, к месту обучения и обратно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муниципальное автономное общеобразовательное учреждение "Средняя общеобразовательная школа N 82"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организованных рейсов к месту обучения и обратно для учащихся, проживающих в отдаленных жилых районах, не имеющих общеобразовательных учреждений (Голый Мыс, Новобродовский)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1827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1632,700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1.2.1.1.2.1 в ред. </w:t>
            </w:r>
            <w:hyperlink r:id="rId27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1.2.1.1.2.2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целевых субсидий на организацию перевозки детей,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муниципальное автономное общеобразовательное учреждение "Химико-технологическая школа "СинТез" г. Перми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часов оказания транспортных услуг по 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594,2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713,400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дней оказания транспортных услуг по </w:t>
            </w:r>
            <w:r>
              <w:lastRenderedPageBreak/>
              <w:t>подвозу учащихся муниципальных общеобразовательных учреждений, проживающих в отдаленном жилом районе (микрорайон Налимиха), не имеющем общеобразовательного учреждения, к месту обучения и обратно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день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82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31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77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организованных рейсов к месту обучения и обратно для учащихся, проживающих в отдаленных жилых районах, не имеющих общеобразовательных учреждений (микрорайон Налимиха)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754,000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1.2.1.1.2.2 в ред. </w:t>
            </w:r>
            <w:hyperlink r:id="rId27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1.2.1.1.2,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3100,100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7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1.2.1.1.3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</w:pPr>
            <w:r>
              <w:t>1.2.1.1.3.1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 xml:space="preserve">Предоставление целевых субсидий общеобразовательным </w:t>
            </w:r>
            <w:r>
              <w:lastRenderedPageBreak/>
              <w:t>организациям на предоставление бесплатного питания отдельным категориям учащихся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МОУ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отдельных категорий учащихся, обеспеченных бесплатным </w:t>
            </w:r>
            <w:r>
              <w:lastRenderedPageBreak/>
              <w:t>питанием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6843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</w:tr>
      <w:tr w:rsidR="005E30EB">
        <w:tc>
          <w:tcPr>
            <w:tcW w:w="12750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1.2.1.1.3,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81106,000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1.2.1.1.4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Целевая субсидия на проведение мероприятий по сохранению и использованию музея "Дом Дягилева"</w:t>
            </w:r>
          </w:p>
        </w:tc>
      </w:tr>
      <w:tr w:rsidR="005E30EB">
        <w:tc>
          <w:tcPr>
            <w:tcW w:w="127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1.2.1.1.4.1</w:t>
            </w:r>
          </w:p>
        </w:tc>
        <w:tc>
          <w:tcPr>
            <w:tcW w:w="2551" w:type="dxa"/>
            <w:vMerge w:val="restart"/>
          </w:tcPr>
          <w:p w:rsidR="005E30EB" w:rsidRDefault="005E30EB">
            <w:pPr>
              <w:pStyle w:val="ConsPlusNormal"/>
            </w:pPr>
            <w:r>
              <w:t>Предоставление целевых субсидий на проведение мероприятий по сохранению и использованию музея "Дом Дягилева"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муниципальное бюджетное общеобразовательное учреждение "Гимназия N 11 им. С.П.Дягилева" г. Перми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учащихся, участвующих в проведении мероприятий по сохранению и использованию музея "Дом Дягилева"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735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часов на проведение мероприятий по сохранению и использованию музея "Дом Дягилева"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час.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6813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</w:tr>
      <w:tr w:rsidR="005E30EB">
        <w:tc>
          <w:tcPr>
            <w:tcW w:w="12750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1.2.1.1.4,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1845,300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1.2.1.1.5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Целевая субсидия кадетской школе на предоставление бесплатного питания учащимся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1.2.1.1.5.1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Предоставление целевых субсидий кадетской школе на предоставление </w:t>
            </w:r>
            <w:r>
              <w:lastRenderedPageBreak/>
              <w:t>бесплатного питания учащимся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муниципальное автономное общеобразовательное учреждение </w:t>
            </w:r>
            <w:r>
              <w:lastRenderedPageBreak/>
              <w:t>"Пермская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учащихся, обеспеченных бесплатным питанием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787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15096,670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1.2.1.1.5.1 в ред. </w:t>
            </w:r>
            <w:hyperlink r:id="rId2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1.2.1.1.5,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15096,670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1.2.1.1.6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Целевая субсидия общеобразовательным организациям на предоставление бесплатного питания учащимся с ограниченными возможностями здоровья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</w:pPr>
            <w:r>
              <w:t>1.2.1.1.6.1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>Предоставление целевой субсидии общеобразовательным организациям на предоставление бесплатного питания учащимся с ограниченными возможностями здоровья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 с ограниченными возможностями здоровья, обеспеченных бесплатным питанием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3269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</w:tr>
      <w:tr w:rsidR="005E30EB">
        <w:tc>
          <w:tcPr>
            <w:tcW w:w="12750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1.2.1.1.6,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44719,700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1.2.1.1.7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Целевые субсидии организациям образования на аренду имущественных комплексов общеобразовательных учреждений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1.2.1.1.7.1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целевых субсидий организациям образования на аренду имущественных комплексов общеобразовательных учреждений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имущественных комплексов, арендуемых по договорам аренды недвижимого имущества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1.2.1.1.7.1 в ред. </w:t>
            </w:r>
            <w:hyperlink r:id="rId2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2750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1.2.1.1.7,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7462,500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1.2.1.1,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1107562,402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1.2.1.2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Предоставление общего (начального, основного, среднего) образования в общеобразовательных организациях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1.2.1.2.1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1.2.1.2.1.1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которым предоставлены государственные гарантии на получение общедоступного бесплатного дошкольного, начального общего, основного общего, среднего общего </w:t>
            </w:r>
            <w:r>
              <w:lastRenderedPageBreak/>
              <w:t>образования, а также дополнительного образования в общеобразовательных организациях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128738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4645786,726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 из малоимущих многодетных семей, получающих меры социальной поддержки на обеспечение бесплатного питания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2327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29935,200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МОУ, ЧОУ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 из малоимущих семей, получающих меры социальной поддержки на обеспечение бесплатного питания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5374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69409,000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МОУ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руководителей и педагогических работников образовательных учреждений, получающих меры социальной поддержки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3545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156719,300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1.2.1.2.1.1 в ред. </w:t>
            </w:r>
            <w:hyperlink r:id="rId2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мероприятию 1.2.1.2.1,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4901850,226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8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1.2.1.2.2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Организация предоставления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муниципальных санаторных общеобразовательных учреждениях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1.2.1.2.2.1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Предоставление общедоступного и бесплатного дошкольного, начального общего, основного общего, среднего общего образования обучающимся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общеобразовательных учреждениях со специальным наименованием "специальное учебно-воспитательное </w:t>
            </w:r>
            <w:r>
              <w:lastRenderedPageBreak/>
              <w:t>учреждение" и муниципальных санаторных общеобразовательных учреждениях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услугу общедоступного и бесплатного дошкольного, начального общего, основного общего, среднего общего образования для обучающихся с ограниченными возможностями здоровья в отдельных муниципальных общеобразовательных учреждениях, осуществляющих образовательную деятельность по адаптированным основным общеобразовательным программам, в муниципальных общеобразовательных учреждениях со специальным наименованием "специальное учебно-воспитательное учреждение" и </w:t>
            </w:r>
            <w:r>
              <w:lastRenderedPageBreak/>
              <w:t>муниципальных санаторных общеобразовательных учреждениях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2753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4911,180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47515,977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1.2.1.2.2.1 в ред. </w:t>
            </w:r>
            <w:hyperlink r:id="rId28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505)</w:t>
            </w:r>
          </w:p>
        </w:tc>
      </w:tr>
      <w:tr w:rsidR="005E30EB">
        <w:tc>
          <w:tcPr>
            <w:tcW w:w="12750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1.2.1.2.2,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52427,157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4911,180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47515,977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8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505)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1.2.1.2.3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Предоставление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сельской местности и поселках городского типа (рабочих поселках), по оплате жилого помещения и коммунальных услуг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</w:pPr>
            <w:r>
              <w:t>1.2.1.2.3.1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</w:pPr>
            <w:r>
              <w:t xml:space="preserve">Организация предоставления мер социальной поддержки педагогическим работникам образовательных государственных и муниципальных организаций Пермского края, работающим и проживающим в </w:t>
            </w:r>
            <w:r>
              <w:lastRenderedPageBreak/>
              <w:t>сельской местности и поселках городского типа (рабочих поселках), по оплате жилого помещения и коммунальных услуг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МОУ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педагогических работников образовательных государственных и муниципальных организаций, работающих и проживающих в сельской местности и поселках городского типа (рабочих поселках), получающих социальную поддержку по </w:t>
            </w:r>
            <w:r>
              <w:lastRenderedPageBreak/>
              <w:t>оплате жилого помещения и коммунальных услуг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20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</w:tr>
      <w:tr w:rsidR="005E30EB">
        <w:tc>
          <w:tcPr>
            <w:tcW w:w="12750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1.2.1.2.3,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312,900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1.2.1.2.4</w:t>
            </w:r>
          </w:p>
        </w:tc>
        <w:tc>
          <w:tcPr>
            <w:tcW w:w="14428" w:type="dxa"/>
            <w:gridSpan w:val="9"/>
          </w:tcPr>
          <w:p w:rsidR="005E30EB" w:rsidRDefault="005E30EB">
            <w:pPr>
              <w:pStyle w:val="ConsPlusNormal"/>
            </w:pPr>
            <w: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1.2.1.2.4.1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ежемесячного денежного вознаграждения за классное руководство педагогическим работникам муниципальных общеобразовательных учреждений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педагогических работников муниципальных общеобразовательных учреждений, получающих денежное вознаграждение за выполнение функций классного руководства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4261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1.2.1.2.4.1 в ред. </w:t>
            </w:r>
            <w:hyperlink r:id="rId2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1.2.1.2.4, в том числе по источникам финансирования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471559,700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1.2.1.2.5</w:t>
            </w:r>
          </w:p>
        </w:tc>
        <w:tc>
          <w:tcPr>
            <w:tcW w:w="14428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2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1.2.1.2.5.1</w:t>
            </w:r>
          </w:p>
        </w:tc>
        <w:tc>
          <w:tcPr>
            <w:tcW w:w="255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бесплатного горячего питания обучающимся, получающим начальное общее образование в муниципальных общеобразовательных учреждениях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77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обучающихся, получающих начальное общее образование в муниципальных общеобразовательных учреждениях, которым организовано бесплатное горячее питание</w:t>
            </w:r>
          </w:p>
        </w:tc>
        <w:tc>
          <w:tcPr>
            <w:tcW w:w="70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85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58388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322514,527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77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70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478304,723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1.2.1.2.5.1 в ред. </w:t>
            </w:r>
            <w:hyperlink r:id="rId2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2750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1.2.1.2.5,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800819,250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322514,527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478304,723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2750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1.2.1.2,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6226969,233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4911,180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5272193,630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949864,423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750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задаче 1.2.1,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7334531,635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1112473,582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5272193,630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949864,423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9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750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Всего по подпрограмме 1.2, в том числе по источникам финансирования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7334531,635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1112473,582</w:t>
            </w:r>
          </w:p>
        </w:tc>
      </w:tr>
      <w:tr w:rsidR="005E30EB"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531" w:type="dxa"/>
          </w:tcPr>
          <w:p w:rsidR="005E30EB" w:rsidRDefault="005E30EB">
            <w:pPr>
              <w:pStyle w:val="ConsPlusNormal"/>
              <w:jc w:val="center"/>
            </w:pPr>
            <w:r>
              <w:t>5272193,630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50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Российской Федерации</w:t>
            </w:r>
          </w:p>
        </w:tc>
        <w:tc>
          <w:tcPr>
            <w:tcW w:w="153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949864,423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698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29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sectPr w:rsidR="005E30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1"/>
      </w:pPr>
      <w:r>
        <w:t>Приложение 3</w:t>
      </w:r>
    </w:p>
    <w:p w:rsidR="005E30EB" w:rsidRDefault="005E30EB">
      <w:pPr>
        <w:pStyle w:val="ConsPlusNormal"/>
        <w:jc w:val="right"/>
      </w:pPr>
      <w:r>
        <w:t>к муниципальной программе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ПЛАН-ГРАФИК</w:t>
      </w:r>
    </w:p>
    <w:p w:rsidR="005E30EB" w:rsidRDefault="005E30EB">
      <w:pPr>
        <w:pStyle w:val="ConsPlusTitle"/>
        <w:jc w:val="center"/>
      </w:pPr>
      <w:r>
        <w:t>подпрограммы 1.3 "Обеспечение доступного и качественного</w:t>
      </w:r>
    </w:p>
    <w:p w:rsidR="005E30EB" w:rsidRDefault="005E30EB">
      <w:pPr>
        <w:pStyle w:val="ConsPlusTitle"/>
        <w:jc w:val="center"/>
      </w:pPr>
      <w:r>
        <w:t>дополнительного образования" муниципальной программы</w:t>
      </w:r>
    </w:p>
    <w:p w:rsidR="005E30EB" w:rsidRDefault="005E30EB">
      <w:pPr>
        <w:pStyle w:val="ConsPlusTitle"/>
        <w:jc w:val="center"/>
      </w:pPr>
      <w:r>
        <w:t>"Доступное и качественное образование" на 2021 год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294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02.02.2021 </w:t>
            </w:r>
            <w:hyperlink r:id="rId295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 xml:space="preserve">, от 15.04.2021 </w:t>
            </w:r>
            <w:hyperlink r:id="rId296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11.06.2021 </w:t>
            </w:r>
            <w:hyperlink r:id="rId297" w:history="1">
              <w:r>
                <w:rPr>
                  <w:color w:val="0000FF"/>
                </w:rPr>
                <w:t>N 426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06.07.2021 </w:t>
            </w:r>
            <w:hyperlink r:id="rId298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14.09.2021 </w:t>
            </w:r>
            <w:hyperlink r:id="rId299" w:history="1">
              <w:r>
                <w:rPr>
                  <w:color w:val="0000FF"/>
                </w:rPr>
                <w:t>N 704</w:t>
              </w:r>
            </w:hyperlink>
            <w:r>
              <w:rPr>
                <w:color w:val="392C69"/>
              </w:rPr>
              <w:t xml:space="preserve">, от 09.11.2021 </w:t>
            </w:r>
            <w:hyperlink r:id="rId300" w:history="1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70"/>
        <w:gridCol w:w="3118"/>
        <w:gridCol w:w="1304"/>
        <w:gridCol w:w="1304"/>
        <w:gridCol w:w="1304"/>
        <w:gridCol w:w="2551"/>
        <w:gridCol w:w="709"/>
        <w:gridCol w:w="1134"/>
        <w:gridCol w:w="1559"/>
        <w:gridCol w:w="1474"/>
      </w:tblGrid>
      <w:tr w:rsidR="005E30EB">
        <w:tc>
          <w:tcPr>
            <w:tcW w:w="127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394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559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7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70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1134" w:type="dxa"/>
          </w:tcPr>
          <w:p w:rsidR="005E30EB" w:rsidRDefault="005E30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559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74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134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1.3.1</w:t>
            </w:r>
          </w:p>
        </w:tc>
        <w:tc>
          <w:tcPr>
            <w:tcW w:w="14457" w:type="dxa"/>
            <w:gridSpan w:val="9"/>
          </w:tcPr>
          <w:p w:rsidR="005E30EB" w:rsidRDefault="005E30EB">
            <w:pPr>
              <w:pStyle w:val="ConsPlusNormal"/>
            </w:pPr>
            <w:r>
              <w:t>Задача. Обеспечение регулярного получения услуги дополнительного образования детьми в возрасте от 5 до 18 лет в полном объеме как гарантия обеспечения ее качества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1.3.1.1</w:t>
            </w:r>
          </w:p>
        </w:tc>
        <w:tc>
          <w:tcPr>
            <w:tcW w:w="14457" w:type="dxa"/>
            <w:gridSpan w:val="9"/>
          </w:tcPr>
          <w:p w:rsidR="005E30EB" w:rsidRDefault="005E30EB">
            <w:pPr>
              <w:pStyle w:val="ConsPlusNormal"/>
            </w:pPr>
            <w:r>
              <w:t>Оказание услуг по реализации дополнительных образовательных программ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1.3.1.1.1</w:t>
            </w:r>
          </w:p>
        </w:tc>
        <w:tc>
          <w:tcPr>
            <w:tcW w:w="14457" w:type="dxa"/>
            <w:gridSpan w:val="9"/>
          </w:tcPr>
          <w:p w:rsidR="005E30EB" w:rsidRDefault="005E30EB">
            <w:pPr>
              <w:pStyle w:val="ConsPlusNormal"/>
            </w:pPr>
            <w:r>
              <w:t>Оказание услуг в сфере дополнительного образования</w:t>
            </w:r>
          </w:p>
        </w:tc>
      </w:tr>
      <w:tr w:rsidR="005E30EB">
        <w:tc>
          <w:tcPr>
            <w:tcW w:w="1270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1.3.1.1.1.1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Реализация предоставления дополнительных общеразвивающих программ социально-педагогической, естественно-научной, технической, туристско-краеведческой, художественной, физкультурно-спортивной направленности и дополнительных общеобразовательных предпрофессиональных программ в области физической культуры и спорта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МОУДО, МОУ, ДОУ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</w:tcPr>
          <w:p w:rsidR="005E30EB" w:rsidRDefault="005E30EB">
            <w:pPr>
              <w:pStyle w:val="ConsPlusNormal"/>
              <w:jc w:val="center"/>
            </w:pPr>
            <w:r>
              <w:t>объем предоставленных услуг дополнительного образования по дополнительным общеобразовательным программам для детей в возрасте от 7 до 18 лет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чел./часы</w:t>
            </w:r>
          </w:p>
        </w:tc>
        <w:tc>
          <w:tcPr>
            <w:tcW w:w="1134" w:type="dxa"/>
          </w:tcPr>
          <w:p w:rsidR="005E30EB" w:rsidRDefault="005E30EB">
            <w:pPr>
              <w:pStyle w:val="ConsPlusNormal"/>
              <w:jc w:val="center"/>
            </w:pPr>
            <w:r>
              <w:t>9395067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618437,122</w:t>
            </w:r>
          </w:p>
        </w:tc>
      </w:tr>
      <w:tr w:rsidR="005E30EB"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 в возрасте от 7 до 18 лет, получающих услугу дополнительного образования по дополнительным общеобразовательным программам, в муниципальных образовательных учреждениях дополнительного и общего образования, подведомственных ДО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</w:tcPr>
          <w:p w:rsidR="005E30EB" w:rsidRDefault="005E30EB">
            <w:pPr>
              <w:pStyle w:val="ConsPlusNormal"/>
              <w:jc w:val="center"/>
            </w:pPr>
            <w:r>
              <w:t>42710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 в возрасте от 5 до 18 лет, получающих услугу </w:t>
            </w:r>
            <w:r>
              <w:lastRenderedPageBreak/>
              <w:t>дополнительного образования в сфере образования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1622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1.3.1.1.1.1 в ред. </w:t>
            </w:r>
            <w:hyperlink r:id="rId30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694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1.3.1.1.1, в том числе по источникам финансирования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618437,122</w:t>
            </w:r>
          </w:p>
        </w:tc>
      </w:tr>
      <w:tr w:rsidR="005E30EB"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618437,122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0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1.3.1.1.2</w:t>
            </w:r>
          </w:p>
        </w:tc>
        <w:tc>
          <w:tcPr>
            <w:tcW w:w="14457" w:type="dxa"/>
            <w:gridSpan w:val="9"/>
          </w:tcPr>
          <w:p w:rsidR="005E30EB" w:rsidRDefault="005E30EB">
            <w:pPr>
              <w:pStyle w:val="ConsPlusNormal"/>
            </w:pPr>
            <w:r>
              <w:t>Целевые субсидии организациям образования на аренду имущественных комплексов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1.3.1.1.2.1</w:t>
            </w:r>
          </w:p>
        </w:tc>
        <w:tc>
          <w:tcPr>
            <w:tcW w:w="311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целевых субсидий организациям образования на аренду имущественных комплексов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имущественных комплексов, арендуемых по договорам аренды недвижимого имущества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1.3.1.1.2.1 в ред. </w:t>
            </w:r>
            <w:hyperlink r:id="rId30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2694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1.3.1.1.2, в том числе по источникам финансирования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849,700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1.3.1.1.3</w:t>
            </w:r>
          </w:p>
        </w:tc>
        <w:tc>
          <w:tcPr>
            <w:tcW w:w="14457" w:type="dxa"/>
            <w:gridSpan w:val="9"/>
          </w:tcPr>
          <w:p w:rsidR="005E30EB" w:rsidRDefault="005E30EB">
            <w:pPr>
              <w:pStyle w:val="ConsPlusNormal"/>
            </w:pPr>
            <w:r>
              <w:t>Целевая субсидия на реализацию историко-культурной образовательной программы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1.3.1.1.3.1</w:t>
            </w:r>
          </w:p>
        </w:tc>
        <w:tc>
          <w:tcPr>
            <w:tcW w:w="311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Реализация историко-культурной образовательной программы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МАУ ДО "ДД(Ю)Т"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учреждений, реализующих историко-культурную образовательную программу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2415,052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(п. 1.3.1.1.3.1 в ред. </w:t>
            </w:r>
            <w:hyperlink r:id="rId30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4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1.3.1.1.3,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2415,052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0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270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1.3.1.1.4</w:t>
            </w:r>
          </w:p>
        </w:tc>
        <w:tc>
          <w:tcPr>
            <w:tcW w:w="14457" w:type="dxa"/>
            <w:gridSpan w:val="9"/>
          </w:tcPr>
          <w:p w:rsidR="005E30EB" w:rsidRDefault="005E30EB">
            <w:pPr>
              <w:pStyle w:val="ConsPlusNormal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1.3.1.1.4.1</w:t>
            </w:r>
          </w:p>
        </w:tc>
        <w:tc>
          <w:tcPr>
            <w:tcW w:w="311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предоставления мер социальной поддержки руководителям и педагогическим работникам образовательных учреждений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руководителей и педагогических работников, получающих меры социальной поддержки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113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365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16914,000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1.3.1.1.4.1 в ред. </w:t>
            </w:r>
            <w:hyperlink r:id="rId30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4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мероприятию 1.3.1.1.4,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16914,000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0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1.3.1.1.5</w:t>
            </w:r>
          </w:p>
        </w:tc>
        <w:tc>
          <w:tcPr>
            <w:tcW w:w="14457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(введен </w:t>
            </w:r>
            <w:hyperlink r:id="rId30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7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1.3.1.1.5.1</w:t>
            </w:r>
          </w:p>
        </w:tc>
        <w:tc>
          <w:tcPr>
            <w:tcW w:w="3118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целевых субсидий на повышение фонда оплаты труда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МОУДО, МОУ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55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113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31444,256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1.3.1.1.5.1 в ред. </w:t>
            </w:r>
            <w:hyperlink r:id="rId30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4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1.3.1.1.5, в том числе по источникам финансирования</w:t>
            </w: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31444,256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1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694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1.3.1.1, в том числе по источникам финансирования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</w:tr>
      <w:tr w:rsidR="005E30EB"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1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694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задаче 1.3.1, в том числе по источникам финансирования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</w:tr>
      <w:tr w:rsidR="005E30EB"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1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694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Всего по подпрограмме 1.3, в том числе по источникам финансирования</w:t>
            </w: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</w:tr>
      <w:tr w:rsidR="005E30EB"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74" w:type="dxa"/>
          </w:tcPr>
          <w:p w:rsidR="005E30EB" w:rsidRDefault="005E30EB">
            <w:pPr>
              <w:pStyle w:val="ConsPlusNormal"/>
              <w:jc w:val="center"/>
            </w:pPr>
            <w:r>
              <w:t>670060,130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694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5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внебюджетные источники</w:t>
            </w:r>
          </w:p>
        </w:tc>
        <w:tc>
          <w:tcPr>
            <w:tcW w:w="147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27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1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1"/>
      </w:pPr>
      <w:r>
        <w:lastRenderedPageBreak/>
        <w:t>Приложение 4</w:t>
      </w:r>
    </w:p>
    <w:p w:rsidR="005E30EB" w:rsidRDefault="005E30EB">
      <w:pPr>
        <w:pStyle w:val="ConsPlusNormal"/>
        <w:jc w:val="right"/>
      </w:pPr>
      <w:r>
        <w:t>к муниципальной программе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ПЛАН-ГРАФИК</w:t>
      </w:r>
    </w:p>
    <w:p w:rsidR="005E30EB" w:rsidRDefault="005E30EB">
      <w:pPr>
        <w:pStyle w:val="ConsPlusTitle"/>
        <w:jc w:val="center"/>
      </w:pPr>
      <w:r>
        <w:t>подпрограммы 1.4 "Ресурсное обеспечение качественного</w:t>
      </w:r>
    </w:p>
    <w:p w:rsidR="005E30EB" w:rsidRDefault="005E30EB">
      <w:pPr>
        <w:pStyle w:val="ConsPlusTitle"/>
        <w:jc w:val="center"/>
      </w:pPr>
      <w:r>
        <w:t>функционирования системы образования города Перми"</w:t>
      </w:r>
    </w:p>
    <w:p w:rsidR="005E30EB" w:rsidRDefault="005E30EB">
      <w:pPr>
        <w:pStyle w:val="ConsPlusTitle"/>
        <w:jc w:val="center"/>
      </w:pPr>
      <w:r>
        <w:t>муниципальной программы "Доступное и качественное</w:t>
      </w:r>
    </w:p>
    <w:p w:rsidR="005E30EB" w:rsidRDefault="005E30EB">
      <w:pPr>
        <w:pStyle w:val="ConsPlusTitle"/>
        <w:jc w:val="center"/>
      </w:pPr>
      <w:r>
        <w:t>образование" на 2021 год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314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15.04.2021 </w:t>
            </w:r>
            <w:hyperlink r:id="rId315" w:history="1">
              <w:r>
                <w:rPr>
                  <w:color w:val="0000FF"/>
                </w:rPr>
                <w:t>N 261</w:t>
              </w:r>
            </w:hyperlink>
            <w:r>
              <w:rPr>
                <w:color w:val="392C69"/>
              </w:rPr>
              <w:t xml:space="preserve">, от 11.06.2021 </w:t>
            </w:r>
            <w:hyperlink r:id="rId316" w:history="1">
              <w:r>
                <w:rPr>
                  <w:color w:val="0000FF"/>
                </w:rPr>
                <w:t>N 426</w:t>
              </w:r>
            </w:hyperlink>
            <w:r>
              <w:rPr>
                <w:color w:val="392C69"/>
              </w:rPr>
              <w:t xml:space="preserve">, от 14.09.2021 </w:t>
            </w:r>
            <w:hyperlink r:id="rId317" w:history="1">
              <w:r>
                <w:rPr>
                  <w:color w:val="0000FF"/>
                </w:rPr>
                <w:t>N 704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28.10.2021 </w:t>
            </w:r>
            <w:hyperlink r:id="rId318" w:history="1">
              <w:r>
                <w:rPr>
                  <w:color w:val="0000FF"/>
                </w:rPr>
                <w:t>N 954</w:t>
              </w:r>
            </w:hyperlink>
            <w:r>
              <w:rPr>
                <w:color w:val="392C69"/>
              </w:rPr>
              <w:t xml:space="preserve">, от 09.11.2021 </w:t>
            </w:r>
            <w:hyperlink r:id="rId319" w:history="1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 xml:space="preserve">, от 19.11.2021 </w:t>
            </w:r>
            <w:hyperlink r:id="rId320" w:history="1">
              <w:r>
                <w:rPr>
                  <w:color w:val="0000FF"/>
                </w:rPr>
                <w:t>N 1036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61"/>
        <w:gridCol w:w="2891"/>
        <w:gridCol w:w="1984"/>
        <w:gridCol w:w="1304"/>
        <w:gridCol w:w="1304"/>
        <w:gridCol w:w="2494"/>
        <w:gridCol w:w="709"/>
        <w:gridCol w:w="964"/>
        <w:gridCol w:w="1304"/>
        <w:gridCol w:w="1417"/>
      </w:tblGrid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167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1.4.1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Задача. Создание условий для развития системы образования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1.4.1.1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Обеспечение условий для качественного функционирования системы образования города Перми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1.4.1.1.1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Оказание прочих услуг в сфере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1.4.1.1.1.1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Организация предоставления психолого-педагогической помощи по </w:t>
            </w:r>
            <w:r>
              <w:lastRenderedPageBreak/>
              <w:t>диагностике и выявлению особых образовательных нужд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МКУ СО "ПМПК"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психолого-педагогическую помощь </w:t>
            </w:r>
            <w:r>
              <w:lastRenderedPageBreak/>
              <w:t>по диагностике и выявлению особых образовательных нужд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6880,249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1.4.1.1.1.1 в ред. </w:t>
            </w:r>
            <w:hyperlink r:id="rId32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1.4.1.1.1.2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психолого-педагогического консультирования обучающихся, их родителей (законных представителей) и педагогических работников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оказанных услуг по психолого-педагогическому консультированию обучающихся, их родителей (законных представителей) и педагогических работников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33423,400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1.4.1.1.1.3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Осуществление дистантных психологических консультаций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дистантных психологических консультаций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6600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1.4.1.1.1.4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Осуществление программ по профилактике и снижению суицидального риска несовершеннолетних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программ по профилактике и снижению суицидального риска несовершеннолетних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180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1.4.1.1.1.5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Осуществление информационно-аналитических функций в отношении муниципальных учреждений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МКУ "ИАЦ"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муниципальных учреждений, в отношении которых МКУ "ИАЦ" осуществляет информационно-</w:t>
            </w:r>
            <w:r>
              <w:lastRenderedPageBreak/>
              <w:t>аналитические функции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15305,550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1.4.1.1.1.5 в ред. </w:t>
            </w:r>
            <w:hyperlink r:id="rId32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1.4.1.1.1.6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деятельности клубных формирований и формирований самодеятельного народного творчества (в сфере образования)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МАУ СО "Дом учителя" г.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оказанных услуг по организации деятельности клубных формирований и формирований самодеятельного народного творчества (в сфере образования)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5242,400</w:t>
            </w: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1.4.1.1.1.7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Реализация дополнительных профессиональных программ повышения квалификации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МАОУ ДПО "ЦРСО" г. Перми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объем оказанных услуг по реализации дополнительных профессиональных программ повышения квалификации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чел.-часы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27024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13130,000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человек, получающих услугу по дополнительным профессиональным программам повышения квалификации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563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1.4.1.1.1.8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Осуществление мониторинга безопасности муниципальных образовательных учреждений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МКУ "АХССО"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зданий муниципальных образовательных учреждений, за которыми МКУ "АХССО" осуществляет мониторинг безопасности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618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17441,838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(п. 1.4.1.1.1.8 в ред. </w:t>
            </w:r>
            <w:hyperlink r:id="rId323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1.4.1.1.1.9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коррекционно-развивающей, компенсирующей и логопедической помощи обучающимся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МБУ "ЦППМСП" г. Перми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оказанных услуг по коррекционно-развивающей, компенсирующей и логопедической помощи обучающимся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7240,400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1.4.1.1.1,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98663,837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2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1.4.1.1.2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Предоставление мер социальной поддержки руководителям и педагогическим работникам образовательных учреждений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1.4.1.1.2.1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предоставления мер социальной поддержки руководителям и педагогическим работникам образовательных учреждений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руководителей и педагогических работников, получающих меры социальной поддержки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1798,800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1.4.1.1.2.1 в ред. </w:t>
            </w:r>
            <w:hyperlink r:id="rId32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1.4.1.1.2,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1798,800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2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1.4.1.1.3</w:t>
            </w:r>
          </w:p>
        </w:tc>
        <w:tc>
          <w:tcPr>
            <w:tcW w:w="14371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Целевая субсидия на повышение фонда оплаты труда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(введен </w:t>
            </w:r>
            <w:hyperlink r:id="rId32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1.4.1.1.3.1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Предоставление целевых субсидий на повышение фонда оплаты труда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муниципальные учреждения, подведомственные 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учреждений, получающих целевую субсидию на повышение фонда оплаты труда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578,840</w:t>
            </w:r>
          </w:p>
        </w:tc>
      </w:tr>
      <w:tr w:rsidR="005E30EB">
        <w:tc>
          <w:tcPr>
            <w:tcW w:w="1301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1.4.1.1.3,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578,840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1.4.1.1,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101041,477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2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1.4.1.2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в сфере образования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1.4.1.2.1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Отраслевые мероприятия для детей дошкольного и школьного возраста и работников отрасли образования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1.4.1.2.1.1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робототехнического форума дошкольных образовательных учреждений "ИКаРенок" на муниципальном уровне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50,000</w:t>
            </w: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1.4.1.2.1.2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и проведение мероприятия "Интеллектуальный марафон"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03.06.2021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предметов, по которым проведены школьный и муниципальный туры олимпиад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22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1165,000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предметов, по которым проведен мониторинг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1.4.1.2.1.3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"Юниор-лига КВН города Перми"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2670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1050,000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команд-победителей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16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1.4.1.2.1.4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городских мероприятий по направлению "Патриотическое и духовно-нравственное воспитание"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открытия и закрытия фестиваля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фестиваля авторской песни "Родина. Мужество. Честь"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спортивного турнира "Русский силомер"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30000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возложения цветов у мемориала "Скорбящая"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смотра строя и песни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конкурса музеев "Память поколений"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соревнований "Робототехнический танковый биатлон"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150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мероприятия "День героев Отечества"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1.4.1.2.1.4 в ред. </w:t>
            </w:r>
            <w:hyperlink r:id="rId32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1.4.1.2.1.5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и проведение мероприятий, направленных на профилактику детского дорожно-транспортного травматизма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мероприятия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250,800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команд - участников мероприятия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1.4.1.2.1.6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и проведение мероприятий, направленных на формирование здорового образа жизни детей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МАУДО "Детско-юношеская спортивно-техническая школа "Нортон-Юниор" г. Перми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528,300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участников мероприятий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430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1.4.1.2.1.7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Проведение акции для детей города Перми "Почта Деда Мороза"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представлений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342,000</w:t>
            </w: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1.4.1.2.1.8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"Школьный спорт"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МКУ ДО "ЦФКСиЗ"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1000,000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Президентских спортивных игр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1220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спортивных игр школьных спортивных клубов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700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олимпиады по физической культуре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спартакиады среди команд ДОУ Лиги "ЮниСпорт"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250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спартакиады ГТО "Бодрость и здоровье" среди руководителей отрасли образования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спартакиады "В здоровом теле - здоровый дух!"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соревнования среди дошкольных образовательных учреждений "Крошки ГТОшки"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1.4.1.2.1.9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отраслевых совещаний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мероприятий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335,100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1.4.1.2.1.10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конкурса "Учитель года"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26.02.2021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конкурса "Учитель года"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2032,800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1.4.1.2.1.11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семинаров по обобщению педагогического опыта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17.05.2021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25.06.2021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семинаров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160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413,000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1.4.1.2.1.12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Проведение аттестации руководителей муниципальных образовательных учреждений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07.06.2021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25.06.2021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руководителей, прошедших процедуру аттестации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38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1.4.1.2.1.13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для ветеранов педагогического труда и молодых педагогов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МАУ СО "Дом учителя", МАОУ ДПО "ЦРСО"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проведенных мероприятий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320,000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мероприятий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1.4.1.2.1.14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мероприятия, посвященного Дню учителя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МАУ СО "Дом учителя"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08.09.2021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15.10.2021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педагогов, участников мероприятия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550,000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1.4.1.2.1.15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педагогических чтений им. Л.И. Лурье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13.10.2021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1.4.1.2.1.15 в ред. </w:t>
            </w:r>
            <w:hyperlink r:id="rId33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1.4.1.2.1.16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онлайн-трансляций, вебинаров, совещаний, мероприятий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15.02.2021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28.02.2021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400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35,000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1.4.1.2.1.17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Всероссийского фестиваля "Виват, кадет!"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Пермская кадетская школа N 1 "Пермский кадетский корпус имени генералиссимуса А.В.Суворова"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учащихся, участников фестиваля-форума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900,000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1.4.1.2.1.17 введен </w:t>
            </w:r>
            <w:hyperlink r:id="rId33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1.4.1.2.1.18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городского открытого форума "Пермь-Восток"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МАОУ "Гимназия N 2" г. Перми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учащихся, участников мероприятий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450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449,000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1.4.1.2.1.18 введен </w:t>
            </w:r>
            <w:hyperlink r:id="rId33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"/>
              <w:gridCol w:w="121"/>
              <w:gridCol w:w="15302"/>
              <w:gridCol w:w="121"/>
            </w:tblGrid>
            <w:tr w:rsidR="005E30E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5E30EB" w:rsidRDefault="005E30EB">
                  <w:pPr>
                    <w:pStyle w:val="ConsPlusNormal"/>
                    <w:jc w:val="both"/>
                  </w:pPr>
                  <w:hyperlink r:id="rId333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19.11.2021 N 1036 в строку 1.4.1.2.1.19 внесены изменения, которые </w:t>
                  </w:r>
                  <w:hyperlink r:id="rId334" w:history="1">
                    <w:r>
                      <w:rPr>
                        <w:color w:val="0000FF"/>
                      </w:rPr>
                      <w:t>действуют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</w:tr>
          </w:tbl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1.4.1.2.1.19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сессии для руководителей образовательных учреждений "Управление образовательной организацией: особенности менеджмента"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1.4.1.2.1.19 в ред. </w:t>
            </w:r>
            <w:hyperlink r:id="rId33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19.11.2021 N 1036)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1.4.1.2.1,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10351,000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3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lastRenderedPageBreak/>
              <w:t>1.4.1.2.2</w:t>
            </w:r>
          </w:p>
        </w:tc>
        <w:tc>
          <w:tcPr>
            <w:tcW w:w="14371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Целевая субсидия на мероприятия в области инновационного развития системы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3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1.4.1.2.2.1</w:t>
            </w:r>
          </w:p>
        </w:tc>
        <w:tc>
          <w:tcPr>
            <w:tcW w:w="2891" w:type="dxa"/>
            <w:vMerge w:val="restart"/>
          </w:tcPr>
          <w:p w:rsidR="005E30EB" w:rsidRDefault="005E30EB">
            <w:pPr>
              <w:pStyle w:val="ConsPlusNormal"/>
            </w:pPr>
            <w:r>
              <w:t>Модернизация информационной системы "Личный кабинет дошкольника"</w:t>
            </w:r>
          </w:p>
        </w:tc>
        <w:tc>
          <w:tcPr>
            <w:tcW w:w="198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25.06.2021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электронный ресурс "Личный кабинет дошкольника"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250,000</w:t>
            </w:r>
          </w:p>
        </w:tc>
      </w:tr>
      <w:tr w:rsidR="005E30EB"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участников, использующих "Личный кабинет дошкольника"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2000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"/>
              <w:gridCol w:w="121"/>
              <w:gridCol w:w="15302"/>
              <w:gridCol w:w="121"/>
            </w:tblGrid>
            <w:tr w:rsidR="005E30E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5E30EB" w:rsidRDefault="005E30EB">
                  <w:pPr>
                    <w:pStyle w:val="ConsPlusNormal"/>
                    <w:jc w:val="both"/>
                  </w:pPr>
                  <w:hyperlink r:id="rId338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28.10.2021 N 954 в строку 1.4.1.2.2.2</w:t>
                  </w:r>
                </w:p>
                <w:p w:rsidR="005E30EB" w:rsidRDefault="005E30E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внесены изменения, которые </w:t>
                  </w:r>
                  <w:hyperlink r:id="rId339" w:history="1">
                    <w:r>
                      <w:rPr>
                        <w:color w:val="0000FF"/>
                      </w:rPr>
                      <w:t>действуют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</w:tr>
          </w:tbl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</w:pPr>
            <w:r>
              <w:t>Реализация концепции развития системы дошкольного образования города Перми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17.05.2021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мероприятий (не менее)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220,000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 в ред. </w:t>
            </w:r>
            <w:hyperlink r:id="rId34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28.10.2021 N 954)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1.4.1.2.2.3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Всероссийского форума лидеров дошкольного образования "Лидеры перемен"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01.10.2021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30.10.2021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мероприятия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550,000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"/>
              <w:gridCol w:w="121"/>
              <w:gridCol w:w="15302"/>
              <w:gridCol w:w="121"/>
            </w:tblGrid>
            <w:tr w:rsidR="005E30E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5E30EB" w:rsidRDefault="005E30EB">
                  <w:pPr>
                    <w:pStyle w:val="ConsPlusNormal"/>
                    <w:jc w:val="both"/>
                  </w:pPr>
                  <w:hyperlink r:id="rId341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28.10.2021 N 954 в строка 1.4.1.2.2.4</w:t>
                  </w:r>
                </w:p>
                <w:p w:rsidR="005E30EB" w:rsidRDefault="005E30E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признана утратившей силу. Указанное изменение </w:t>
                  </w:r>
                  <w:hyperlink r:id="rId342" w:history="1">
                    <w:r>
                      <w:rPr>
                        <w:color w:val="0000FF"/>
                      </w:rPr>
                      <w:t>действует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</w:tr>
          </w:tbl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1.4.1.2.2.4</w:t>
            </w:r>
          </w:p>
        </w:tc>
        <w:tc>
          <w:tcPr>
            <w:tcW w:w="14371" w:type="dxa"/>
            <w:gridSpan w:val="9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Утратил силу. - </w:t>
            </w:r>
            <w:hyperlink r:id="rId343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</w:t>
            </w:r>
          </w:p>
          <w:p w:rsidR="005E30EB" w:rsidRDefault="005E30EB">
            <w:pPr>
              <w:pStyle w:val="ConsPlusNormal"/>
              <w:jc w:val="both"/>
            </w:pPr>
            <w:r>
              <w:t>от 28.10.2021 N 954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1.4.1.2.2.5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по реализации приоритетных направлений развития системы дошкольного образования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28.06.2021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мероприятий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1.4.1.2.2.5 в ред. </w:t>
            </w:r>
            <w:hyperlink r:id="rId34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1.4.1.2.2.6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в рамках проекта "Золотой резерв"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05.04.2021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мероприятий в рамках реализации проекта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1.4.1.2.2.6 в ред. </w:t>
            </w:r>
            <w:hyperlink r:id="rId34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1.4.1.2.2.7</w:t>
            </w:r>
          </w:p>
        </w:tc>
        <w:tc>
          <w:tcPr>
            <w:tcW w:w="14371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Утратил силу. - </w:t>
            </w:r>
            <w:hyperlink r:id="rId34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14.09.2021</w:t>
            </w:r>
          </w:p>
          <w:p w:rsidR="005E30EB" w:rsidRDefault="005E30EB">
            <w:pPr>
              <w:pStyle w:val="ConsPlusNormal"/>
              <w:jc w:val="both"/>
            </w:pPr>
            <w:r>
              <w:t>N 704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1.4.1.2.2.8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Реализация проекта "Цифровое образование"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29.10.2021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мероприятий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450,000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1.4.1.2.2.9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Реализация проекта "Формирование готовности к профессиональному самоопределению"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15.03.2021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мероприятий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450,000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1.4.1.2.2.9 в ред. </w:t>
            </w:r>
            <w:hyperlink r:id="rId34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1.4.1.2.2.10</w:t>
            </w:r>
          </w:p>
        </w:tc>
        <w:tc>
          <w:tcPr>
            <w:tcW w:w="14371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Утратил силу. - </w:t>
            </w:r>
            <w:hyperlink r:id="rId348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15.04.2021</w:t>
            </w:r>
          </w:p>
          <w:p w:rsidR="005E30EB" w:rsidRDefault="005E30EB">
            <w:pPr>
              <w:pStyle w:val="ConsPlusNormal"/>
              <w:jc w:val="both"/>
            </w:pPr>
            <w:r>
              <w:t>N 261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1.4.1.2.2.11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Организация и проведение мероприятий в рамках приоритетного направления </w:t>
            </w:r>
            <w:r>
              <w:lastRenderedPageBreak/>
              <w:t>"Я выбираю школу"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29.10.2021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мероприятия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300,00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</w:t>
            </w:r>
            <w:r>
              <w:lastRenderedPageBreak/>
              <w:t>мероприятий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разработанных контрольно-измерительных материалов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автоматизированная система для психологических диагностик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1.4.1.2.2.11 в ред. </w:t>
            </w:r>
            <w:hyperlink r:id="rId34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1.4.1.2.2.12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и проведение конкурса "Проект года"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15.12.2021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образовательных учреждений - участников конкурса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1000,000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1.4.1.2.2.13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Экспертиза программ развития образовательных учреждений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образовательных учреждений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1.4.1.2.2.13 в ред. </w:t>
            </w:r>
            <w:hyperlink r:id="rId35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1.4.1.2.2.14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Издание сборников, брошюр, иных печатных изданий, написание статей в газеты, журналы, сборники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17.05.2021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печатных материалов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1.4.1.2.2.14 в ред. </w:t>
            </w:r>
            <w:hyperlink r:id="rId35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1.4.1.2.2.15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 xml:space="preserve">Мониторинг профессиональной </w:t>
            </w:r>
            <w:r>
              <w:lastRenderedPageBreak/>
              <w:t>компетенции педагогов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1700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300,000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"/>
              <w:gridCol w:w="121"/>
              <w:gridCol w:w="15302"/>
              <w:gridCol w:w="121"/>
            </w:tblGrid>
            <w:tr w:rsidR="005E30E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5E30EB" w:rsidRDefault="005E30EB">
                  <w:pPr>
                    <w:pStyle w:val="ConsPlusNormal"/>
                    <w:jc w:val="both"/>
                  </w:pPr>
                  <w:hyperlink r:id="rId352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28.10.2021 N 954 в строку 1.4.1.2.2.16</w:t>
                  </w:r>
                </w:p>
                <w:p w:rsidR="005E30EB" w:rsidRDefault="005E30E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внесены изменения, которые </w:t>
                  </w:r>
                  <w:hyperlink r:id="rId353" w:history="1">
                    <w:r>
                      <w:rPr>
                        <w:color w:val="0000FF"/>
                      </w:rPr>
                      <w:t>действуют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</w:tr>
          </w:tbl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 w:val="restart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1.4.1.2.2.16</w:t>
            </w:r>
          </w:p>
        </w:tc>
        <w:tc>
          <w:tcPr>
            <w:tcW w:w="2891" w:type="dxa"/>
            <w:vMerge w:val="restart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модели непрерывного повышения квалификации педагогических работников в рамках национального проекта "Учитель будущего"</w:t>
            </w:r>
          </w:p>
        </w:tc>
        <w:tc>
          <w:tcPr>
            <w:tcW w:w="1984" w:type="dxa"/>
            <w:vMerge w:val="restart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  <w:vMerge w:val="restart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top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  <w:tcBorders>
              <w:top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top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vMerge w:val="restart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vMerge w:val="restart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top w:val="nil"/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top w:val="nil"/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top w:val="nil"/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top w:val="nil"/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top w:val="nil"/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семинаров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vMerge/>
            <w:tcBorders>
              <w:top w:val="nil"/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top w:val="nil"/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1.4.1.2.2.16 в ред. </w:t>
            </w:r>
            <w:hyperlink r:id="rId35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28.10.2021 N 954)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1.4.1.2.2.17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и реализация проекта "Наставничество как элемент формирования квалифицированных кадров"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01.09.2021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1.4.1.2.2.17 в ред. </w:t>
            </w:r>
            <w:hyperlink r:id="rId35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1.4.1.2.2.18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Конкурс для молодых педагогов "Амбициозен"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31.03.2021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педагогов-участников (не менее)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130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1.4.1.2.2.19</w:t>
            </w:r>
          </w:p>
        </w:tc>
        <w:tc>
          <w:tcPr>
            <w:tcW w:w="14371" w:type="dxa"/>
            <w:gridSpan w:val="9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Утратил силу. - </w:t>
            </w:r>
            <w:hyperlink r:id="rId356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Администрации г. Перми от 15.04.2021</w:t>
            </w:r>
          </w:p>
          <w:p w:rsidR="005E30EB" w:rsidRDefault="005E30EB">
            <w:pPr>
              <w:pStyle w:val="ConsPlusNormal"/>
              <w:jc w:val="both"/>
            </w:pPr>
            <w:r>
              <w:t>N 261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"/>
              <w:gridCol w:w="121"/>
              <w:gridCol w:w="15302"/>
              <w:gridCol w:w="121"/>
            </w:tblGrid>
            <w:tr w:rsidR="005E30E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5E30EB" w:rsidRDefault="005E30EB">
                  <w:pPr>
                    <w:pStyle w:val="ConsPlusNormal"/>
                    <w:jc w:val="both"/>
                  </w:pPr>
                  <w:hyperlink r:id="rId357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28.10.2021 N 954 в строку 1.4.1.2.2.20</w:t>
                  </w:r>
                </w:p>
                <w:p w:rsidR="005E30EB" w:rsidRDefault="005E30E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внесены изменения, которые </w:t>
                  </w:r>
                  <w:hyperlink r:id="rId358" w:history="1">
                    <w:r>
                      <w:rPr>
                        <w:color w:val="0000FF"/>
                      </w:rPr>
                      <w:t>действуют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</w:tr>
          </w:tbl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1.4.1.2.2.20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мероприятий в рамках проекта "Школа управления"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05.04.2021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проекта (не менее)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400,000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(п. 1.4.1.2.2.20 в ред. </w:t>
            </w:r>
            <w:hyperlink r:id="rId35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28.10.2021 N 954)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1.4.1.2.2.21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летней школы по воспитанию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1.4.1.2.2.21 в ред. </w:t>
            </w:r>
            <w:hyperlink r:id="rId36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1.4.1.2.2.22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и проведение Школы для педагогов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01.06.2021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30.06.2021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участников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1.4.1.2.2.22 в ред. </w:t>
            </w:r>
            <w:hyperlink r:id="rId36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"/>
              <w:gridCol w:w="121"/>
              <w:gridCol w:w="15302"/>
              <w:gridCol w:w="121"/>
            </w:tblGrid>
            <w:tr w:rsidR="005E30E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5E30EB" w:rsidRDefault="005E30EB">
                  <w:pPr>
                    <w:pStyle w:val="ConsPlusNormal"/>
                    <w:jc w:val="both"/>
                  </w:pPr>
                  <w:hyperlink r:id="rId362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 от 28.10.2021 N 954 в строку 1.4.1.2.2.23</w:t>
                  </w:r>
                </w:p>
                <w:p w:rsidR="005E30EB" w:rsidRDefault="005E30E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внесены изменения, которые </w:t>
                  </w:r>
                  <w:hyperlink r:id="rId363" w:history="1">
                    <w:r>
                      <w:rPr>
                        <w:color w:val="0000FF"/>
                      </w:rPr>
                      <w:t>действуют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</w:tr>
          </w:tbl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1.4.1.2.2.23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</w:pPr>
            <w:r>
              <w:t>Техническое обслуживание и доработка информационной системы "BigData"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20.12.2021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информационная система "BigData"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1.4.1.2.2.23 в ред. </w:t>
            </w:r>
            <w:hyperlink r:id="rId36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28.10.2021 N 954)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1.4.1.2.2.24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PR-сопровождение мероприятий отрасли образования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26.11.2021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мероприятий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500,000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1.4.1.2.2.24 введен </w:t>
            </w:r>
            <w:hyperlink r:id="rId36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1.4.1.2.2.25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моделей сетевого взаимодействия общеобразовательных учреждений города Перми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01.04.2021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28.05.2021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мероприятий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1.4.1.2.2.25 введен </w:t>
            </w:r>
            <w:hyperlink r:id="rId36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1.4.1.2.2.26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Развитие муниципальной системы дополнительного образования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01.05.2021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31.05.2021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мероприятий (не менее)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130,800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1.4.1.2.2.26 введен </w:t>
            </w:r>
            <w:hyperlink r:id="rId36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1.4.1.2.2.27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концепции и программы "Сетевая модель преемственности дошкольных учреждений и начальной школы города Перми" (далее - Сетевая модель)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19.07.2021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09.08.2021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разработанная концепция программы Сетевой модели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850,000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ОУ, задействованных в разработке концепции программы Сетевой модели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разработанная программа Сетевая Модель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800,000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ОУ, задействованных в разработке программы Сетевая Модель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разработанная подпрограмма преемственности дошкольного и школьного образования программы обеспечения Сетевой модели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700,000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ОУ, задействованных в </w:t>
            </w:r>
            <w:r>
              <w:lastRenderedPageBreak/>
              <w:t>разработке подпрограммы преемственности дошкольного и школьного образования программы обеспечения Сетевой модели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не менее </w:t>
            </w:r>
            <w:r>
              <w:lastRenderedPageBreak/>
              <w:t>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разработанная модель сетевого поведения и инструментов его формирования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650,000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ОУ, задействованных в разработке модели сетевого поведения и инструментов его формирования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разработанная муниципальная модель начальной школы на основе построения индивидуальных образовательных маршрутов обучающихся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750,000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ОУ, задействованных в разработке муниципальной модели начальной школы на </w:t>
            </w:r>
            <w:r>
              <w:lastRenderedPageBreak/>
              <w:t>основе построения индивидуальных образовательных маршрутов обучающихся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разработанная модель управления профессиональными дефицитами педагогических работников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500,000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ОУ, задействованных в разработке модели управления профессиональными дефицитами педагогических работников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разработанная модель выпускника дошкольных учреждений города Перми "Портрет пермского дошкольника"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650,000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ОУ, задействованных в разработке модели выпускника дошкольных учреждений города </w:t>
            </w:r>
            <w:r>
              <w:lastRenderedPageBreak/>
              <w:t>Перми "Портрет пермского дошкольника"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ОУ, реализующих программу Сетевая модель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участвующих в реализации программы Сетевая модель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22419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педагогов, участвующих в реализации программы Сетевая модель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не менее 500</w:t>
            </w: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1.4.1.2.2.27 введен </w:t>
            </w:r>
            <w:hyperlink r:id="rId368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1.4.1.2.2.28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рабочих программ по предметам учебного плана уровня начального общего образования (далее - рабочие программы) в рамках реализации программы Сетевой модели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23.08.2021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16.09.2021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рабочих программ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18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ОУ, задействованных в разработке рабочих программ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не менее 50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1.4.1.2.2.28 введен </w:t>
            </w:r>
            <w:hyperlink r:id="rId369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1.4.1.2.2.29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Разработка методических рекомендаций по организации внеурочной </w:t>
            </w:r>
            <w:r>
              <w:lastRenderedPageBreak/>
              <w:t>деятельности обучающихся на уровне общего начального образования на основе сетевого взаимодействия с учреждениями образования, культуры, спорта и другими социальными партнерами (далее - Рекомендации по внеурочной деятельности)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23.08.2021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16.09.2021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Рекомендаций по внеурочной </w:t>
            </w:r>
            <w:r>
              <w:lastRenderedPageBreak/>
              <w:t>деятельности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400,000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ОУ, участвующих в системе сетевого взаимодействия по организации внеурочной деятельности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50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учреждений культуры, спорта и других социальных партнеров, участвующих в системе сетевого взаимодействия по организации внеурочной деятельности с каждым ОУ, участвующим в реализации программы Сетевая модель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не менее 4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1.4.1.2.2.29 введен </w:t>
            </w:r>
            <w:hyperlink r:id="rId370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1.4.1.2.2.30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Разработка контрольно-измерительных материалов по определению уровня сформированности метапредметных результатов, функциональной грамотности обучающихся в ОУ на уровне начального </w:t>
            </w:r>
            <w:r>
              <w:lastRenderedPageBreak/>
              <w:t>общего образования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10.09.2021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21.09.2021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контрольно-измерительных материалов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5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ОУ, участвующих в апробации контрольно-измерительных материалов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не менее 51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1.4.1.2.2.30 введен </w:t>
            </w:r>
            <w:hyperlink r:id="rId371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1.4.1.2.2.31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программ педагогических стажировок и практик, курсов повышения профессионального мастерства педагогов дошкольного образования и начального общего образования для успешной реализации программы Сетевой модели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11.10.2021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программ педагогических стажировок и практик, курсов повышения профессионального мастерства педагогов дошкольного образования и начального общего образования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2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350,000</w:t>
            </w:r>
          </w:p>
        </w:tc>
      </w:tr>
      <w:tr w:rsidR="005E30EB"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ОУ, задействованных в разработке программ педагогических стажировок и практик, курсов повышения профессионального мастерства педагогов дошкольного образования и начального общего образования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педагогов дошкольного образования и начального общего образования, прошедших курсовую </w:t>
            </w:r>
            <w:r>
              <w:lastRenderedPageBreak/>
              <w:t>подготовку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не менее 500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1.4.1.2.2.31 введен </w:t>
            </w:r>
            <w:hyperlink r:id="rId372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1.4.1.2.2.32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программ управленческих стажировок и практик, курсов для административных команд образовательных учреждений города Перми для успешной реализации программы Сетевой модели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11.10.2021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программ управленческих стажировок и практик, курсов для административных команд ОУ города Перми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не менее 2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350,000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административных команд ОУ города Перми, прошедших курсовую подготовку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не менее 110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1.4.1.2.2.32 введен </w:t>
            </w:r>
            <w:hyperlink r:id="rId37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1.4.1.2.2.33</w:t>
            </w:r>
          </w:p>
        </w:tc>
        <w:tc>
          <w:tcPr>
            <w:tcW w:w="289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методических рекомендаций по размещению на официальных сайтах образовательных учреждений города Перми информации о реализации программы Сетевой модели</w:t>
            </w:r>
          </w:p>
        </w:tc>
        <w:tc>
          <w:tcPr>
            <w:tcW w:w="198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25.09.2021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методических рекомендаций по размещению на официальных сайтах образовательных учреждений города Перми информации о реализации программы Сетевой модели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300,000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89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8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ОУ, разместивших информацию на своих сайтах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86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(п. 1.4.1.2.2.33 в ред. </w:t>
            </w:r>
            <w:hyperlink r:id="rId37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bottom w:val="nil"/>
            </w:tcBorders>
          </w:tcPr>
          <w:tbl>
            <w:tblPr>
              <w:tblW w:w="5000" w:type="pct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64"/>
              <w:gridCol w:w="121"/>
              <w:gridCol w:w="15302"/>
              <w:gridCol w:w="121"/>
            </w:tblGrid>
            <w:tr w:rsidR="005E30EB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CED3F1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  <w:tc>
                <w:tcPr>
                  <w:tcW w:w="1428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113" w:type="dxa"/>
                    <w:left w:w="0" w:type="dxa"/>
                    <w:bottom w:w="113" w:type="dxa"/>
                    <w:right w:w="0" w:type="dxa"/>
                  </w:tcMar>
                </w:tcPr>
                <w:p w:rsidR="005E30EB" w:rsidRDefault="005E30E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Строка 1.4.1.2.2.34, введенная </w:t>
                  </w:r>
                  <w:hyperlink r:id="rId375" w:history="1">
                    <w:r>
                      <w:rPr>
                        <w:color w:val="0000FF"/>
                      </w:rPr>
                      <w:t>Постановлением</w:t>
                    </w:r>
                  </w:hyperlink>
                  <w:r>
                    <w:rPr>
                      <w:color w:val="392C69"/>
                    </w:rPr>
                    <w:t xml:space="preserve"> Администрации г. Перми</w:t>
                  </w:r>
                </w:p>
                <w:p w:rsidR="005E30EB" w:rsidRDefault="005E30EB">
                  <w:pPr>
                    <w:pStyle w:val="ConsPlusNormal"/>
                    <w:jc w:val="both"/>
                  </w:pPr>
                  <w:r>
                    <w:rPr>
                      <w:color w:val="392C69"/>
                    </w:rPr>
                    <w:t xml:space="preserve">от 28.10.2021 N 954 </w:t>
                  </w:r>
                  <w:hyperlink r:id="rId376" w:history="1">
                    <w:r>
                      <w:rPr>
                        <w:color w:val="0000FF"/>
                      </w:rPr>
                      <w:t>действует</w:t>
                    </w:r>
                  </w:hyperlink>
                  <w:r>
                    <w:rPr>
                      <w:color w:val="392C69"/>
                    </w:rPr>
                    <w:t xml:space="preserve"> по 31.12.2021.</w:t>
                  </w:r>
                </w:p>
              </w:tc>
              <w:tc>
                <w:tcPr>
                  <w:tcW w:w="11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4F3F8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E30EB" w:rsidRDefault="005E30EB">
                  <w:pPr>
                    <w:spacing w:after="1" w:line="0" w:lineRule="atLeast"/>
                  </w:pPr>
                </w:p>
              </w:tc>
            </w:tr>
          </w:tbl>
          <w:p w:rsidR="005E30EB" w:rsidRDefault="005E30EB">
            <w:pPr>
              <w:spacing w:after="1" w:line="0" w:lineRule="atLeast"/>
            </w:pP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1.4.1.2.2.34</w:t>
            </w:r>
          </w:p>
        </w:tc>
        <w:tc>
          <w:tcPr>
            <w:tcW w:w="2891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</w:pPr>
            <w:r>
              <w:t>Разработка обновленной концепции и брендбука узнаваемости фирменного стиля системы образования города Перми</w:t>
            </w:r>
          </w:p>
        </w:tc>
        <w:tc>
          <w:tcPr>
            <w:tcW w:w="198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МАОУ ДПО "ЦРСО"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01.11.2021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9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обновленный брендбук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96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150,000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1.4.1.2.2.34 введен </w:t>
            </w:r>
            <w:hyperlink r:id="rId37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Администрации г. Перми от 28.10.2021 N 954)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1.4.1.2.2,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14150,800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7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11.06.2021 N 426)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основному мероприятию 1.4.1.2,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24501,800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7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1.4.1.3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Оказание мер государственной поддержки работникам образовательных организаций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1.4.1.3.1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61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1.4.1.3.1.1</w:t>
            </w:r>
          </w:p>
        </w:tc>
        <w:tc>
          <w:tcPr>
            <w:tcW w:w="289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98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ДО, муниципальные общеобразовательные учреждения, подведомственные ДО, частные </w:t>
            </w:r>
            <w:r>
              <w:lastRenderedPageBreak/>
              <w:t>общеобразовательные организации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отдельных категорий лиц, которым присуждены ученые степени кандидата и доктора наук, работающих в </w:t>
            </w:r>
            <w:r>
              <w:lastRenderedPageBreak/>
              <w:t>общеобразовательных организациях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96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105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1.4.1.3.1.1 в ред. </w:t>
            </w:r>
            <w:hyperlink r:id="rId38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15.04.2021 N 261)</w:t>
            </w:r>
          </w:p>
        </w:tc>
      </w:tr>
      <w:tr w:rsidR="005E30EB">
        <w:tc>
          <w:tcPr>
            <w:tcW w:w="1301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1.4.1.3.1,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c>
          <w:tcPr>
            <w:tcW w:w="13011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1.4.1.3,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1.4.1.4</w:t>
            </w:r>
          </w:p>
        </w:tc>
        <w:tc>
          <w:tcPr>
            <w:tcW w:w="14371" w:type="dxa"/>
            <w:gridSpan w:val="9"/>
          </w:tcPr>
          <w:p w:rsidR="005E30EB" w:rsidRDefault="005E30EB">
            <w:pPr>
              <w:pStyle w:val="ConsPlusNormal"/>
            </w:pPr>
            <w:r>
              <w:t>Публичные нормативные обязательства в сфере образования</w:t>
            </w:r>
          </w:p>
        </w:tc>
      </w:tr>
      <w:tr w:rsidR="005E30EB"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1.4.1.4.1</w:t>
            </w:r>
          </w:p>
        </w:tc>
        <w:tc>
          <w:tcPr>
            <w:tcW w:w="2891" w:type="dxa"/>
          </w:tcPr>
          <w:p w:rsidR="005E30EB" w:rsidRDefault="005E30EB">
            <w:pPr>
              <w:pStyle w:val="ConsPlusNormal"/>
            </w:pPr>
            <w:r>
              <w:t>Организация премии Главы города Перми "Золотой резерв"</w:t>
            </w:r>
          </w:p>
        </w:tc>
        <w:tc>
          <w:tcPr>
            <w:tcW w:w="1984" w:type="dxa"/>
          </w:tcPr>
          <w:p w:rsidR="005E30EB" w:rsidRDefault="005E30EB">
            <w:pPr>
              <w:pStyle w:val="ConsPlusNormal"/>
              <w:jc w:val="center"/>
            </w:pPr>
            <w:r>
              <w:t>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94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получателей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964" w:type="dxa"/>
          </w:tcPr>
          <w:p w:rsidR="005E30EB" w:rsidRDefault="005E30EB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</w:tr>
      <w:tr w:rsidR="005E30EB">
        <w:tc>
          <w:tcPr>
            <w:tcW w:w="1301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1.4.1.4.1,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</w:tr>
      <w:tr w:rsidR="005E30EB">
        <w:tc>
          <w:tcPr>
            <w:tcW w:w="13011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1.4.1.4,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2988,600</w:t>
            </w:r>
          </w:p>
        </w:tc>
      </w:tr>
      <w:tr w:rsidR="005E30EB">
        <w:tc>
          <w:tcPr>
            <w:tcW w:w="1301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задаче 1.4.1,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140026,677</w:t>
            </w:r>
          </w:p>
        </w:tc>
      </w:tr>
      <w:tr w:rsidR="005E30EB">
        <w:tc>
          <w:tcPr>
            <w:tcW w:w="1301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128531,877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8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  <w:tr w:rsidR="005E30EB">
        <w:tc>
          <w:tcPr>
            <w:tcW w:w="1301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140026,677</w:t>
            </w:r>
          </w:p>
        </w:tc>
      </w:tr>
      <w:tr w:rsidR="005E30EB">
        <w:tc>
          <w:tcPr>
            <w:tcW w:w="1301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128531,877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1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11494,800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3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82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14.09.2021 N 704)</w:t>
            </w:r>
          </w:p>
        </w:tc>
      </w:tr>
    </w:tbl>
    <w:p w:rsidR="005E30EB" w:rsidRDefault="005E30EB">
      <w:pPr>
        <w:sectPr w:rsidR="005E30EB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1"/>
      </w:pPr>
      <w:r>
        <w:t>Приложение 5</w:t>
      </w:r>
    </w:p>
    <w:p w:rsidR="005E30EB" w:rsidRDefault="005E30EB">
      <w:pPr>
        <w:pStyle w:val="ConsPlusNormal"/>
        <w:jc w:val="right"/>
      </w:pPr>
      <w:r>
        <w:t>к муниципальной программе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ПЛАН-ГРАФИК</w:t>
      </w:r>
    </w:p>
    <w:p w:rsidR="005E30EB" w:rsidRDefault="005E30EB">
      <w:pPr>
        <w:pStyle w:val="ConsPlusTitle"/>
        <w:jc w:val="center"/>
      </w:pPr>
      <w:r>
        <w:t>подпрограммы 1.5 "Развитие негосударственного сектора</w:t>
      </w:r>
    </w:p>
    <w:p w:rsidR="005E30EB" w:rsidRDefault="005E30EB">
      <w:pPr>
        <w:pStyle w:val="ConsPlusTitle"/>
        <w:jc w:val="center"/>
      </w:pPr>
      <w:r>
        <w:t>в сфере образования" муниципальной программы "Доступное</w:t>
      </w:r>
    </w:p>
    <w:p w:rsidR="005E30EB" w:rsidRDefault="005E30EB">
      <w:pPr>
        <w:pStyle w:val="ConsPlusTitle"/>
        <w:jc w:val="center"/>
      </w:pPr>
      <w:r>
        <w:t>и качественное образование" на 2021 год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383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06.07.2021 </w:t>
            </w:r>
            <w:hyperlink r:id="rId384" w:history="1">
              <w:r>
                <w:rPr>
                  <w:color w:val="0000FF"/>
                </w:rPr>
                <w:t>N 505</w:t>
              </w:r>
            </w:hyperlink>
            <w:r>
              <w:rPr>
                <w:color w:val="392C69"/>
              </w:rPr>
              <w:t xml:space="preserve">, от 09.11.2021 </w:t>
            </w:r>
            <w:hyperlink r:id="rId385" w:history="1">
              <w:r>
                <w:rPr>
                  <w:color w:val="0000FF"/>
                </w:rPr>
                <w:t>N 987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9"/>
        <w:gridCol w:w="3118"/>
        <w:gridCol w:w="1587"/>
        <w:gridCol w:w="1304"/>
        <w:gridCol w:w="1361"/>
        <w:gridCol w:w="3005"/>
        <w:gridCol w:w="709"/>
        <w:gridCol w:w="708"/>
        <w:gridCol w:w="1304"/>
        <w:gridCol w:w="1417"/>
      </w:tblGrid>
      <w:tr w:rsidR="005E30EB">
        <w:tc>
          <w:tcPr>
            <w:tcW w:w="1249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311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58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4422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41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49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417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1.5.1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Задача. Обеспечение равных условий для поставщиков услуг образования различных форм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1.5.1.1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Оказание услуг частными организациями, осуществляющими образовательную деятельность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1.5.1.1.1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Субсидии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</w:tr>
      <w:tr w:rsidR="005E30EB">
        <w:tc>
          <w:tcPr>
            <w:tcW w:w="12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1.5.1.1.1.1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Организация предоставления субсидий частным организациям, осуществляющим образовательную деятельность и содержание ребенка (присмотр и уход за ребенком)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ЧДОУ, индивидуальные предприниматели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до 3 лет в частных образовательных организациях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650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8817,700</w:t>
            </w:r>
          </w:p>
        </w:tc>
      </w:tr>
      <w:tr w:rsidR="005E30EB">
        <w:tc>
          <w:tcPr>
            <w:tcW w:w="12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в частных образовательных организациях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1223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16619,800</w:t>
            </w:r>
          </w:p>
        </w:tc>
      </w:tr>
      <w:tr w:rsidR="005E30EB">
        <w:tc>
          <w:tcPr>
            <w:tcW w:w="12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до 3 лет у индивидуального </w:t>
            </w:r>
            <w:r>
              <w:lastRenderedPageBreak/>
              <w:t>предпринимателя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1416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17285,300</w:t>
            </w:r>
          </w:p>
        </w:tc>
      </w:tr>
      <w:tr w:rsidR="005E30EB">
        <w:tc>
          <w:tcPr>
            <w:tcW w:w="12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полного дня для детей в возрасте от 3 лет до 8 лет у индивидуального предпринимателя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442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5876,200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00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по реализации основных общеобразовательных программ дошкольного образования и услугу по присмотру и уходу в группе сокращенного дня, обучающихся с ограниченными возможностями здоровья для детей в возрасте от 3 лет до 8 лет в частных образовательных организациях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812,400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6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1.5.1.1.1.1 в ред. </w:t>
            </w:r>
            <w:hyperlink r:id="rId386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06.07.2021 N 505)</w:t>
            </w:r>
          </w:p>
        </w:tc>
      </w:tr>
      <w:tr w:rsidR="005E30EB">
        <w:tc>
          <w:tcPr>
            <w:tcW w:w="1304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1.5.1.1.1,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49411,400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1.5.1.1.2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Субсидии частным организациям, осуществляющим общеобразовательную деятельность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1.5.1.1.2.1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</w:pPr>
            <w:r>
              <w:t>Организация предоставления субсидий частным организациям, осуществляющим общеобразовательную деятельность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образовательную услугу по общеобразовательным программам, предоставляемую частными образовательными организациями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683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3948,900</w:t>
            </w:r>
          </w:p>
        </w:tc>
      </w:tr>
      <w:tr w:rsidR="005E30EB">
        <w:tc>
          <w:tcPr>
            <w:tcW w:w="1304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1.5.1.1.2,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3948,900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1.5.1.1.3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питания отдельным категориям учащихся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1.5.1.1.3.1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</w:pPr>
            <w:r>
              <w:t>Организация предоставления субсидий частным общеобразовательным организациям на предоставление бесплатного питания отдельным категориям учащихся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t>частные образовательные организации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учащихся отдельных категорий частных общеобразовательных организаций, которым предоставлено бесплатное питание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73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</w:tr>
      <w:tr w:rsidR="005E30EB">
        <w:tc>
          <w:tcPr>
            <w:tcW w:w="1304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1.5.1.1.3,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830,400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1.5.1.1.4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Субсидии частным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1.5.1.1.4.1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</w:pPr>
            <w:r>
              <w:t xml:space="preserve">Организация предоставления </w:t>
            </w:r>
            <w:r>
              <w:lastRenderedPageBreak/>
              <w:t>субсидий частным общеобразовательным организациям на предоставление бесплатного двухразового питания учащимся с ограниченными возможностями здоровья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 xml:space="preserve">частные </w:t>
            </w:r>
            <w:r>
              <w:lastRenderedPageBreak/>
              <w:t>образовательные организации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01.01.2021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учащихся с </w:t>
            </w:r>
            <w:r>
              <w:lastRenderedPageBreak/>
              <w:t>ограниченными возможностями здоровья частных общеобразовательных организаций, которым предоставлено бесплатное двухразовое питание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98,300</w:t>
            </w:r>
          </w:p>
        </w:tc>
      </w:tr>
      <w:tr w:rsidR="005E30EB">
        <w:tc>
          <w:tcPr>
            <w:tcW w:w="1304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1.5.1.1.4,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98,300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1.5.1.1.5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Предоставление муниципальной преференции или преференции, не являющейся муниципальной, в виде скидки по арендной плате муниципального имущества частным образовательным организациям, индивидуальным предпринимателям, осуществляющим образовательную деятельность по образовательным программам дошкольного, начального общего, основного общего и среднего общего образования на территории города Перми, социально ориентированным некоммерческим организациям, осуществляющим обучение, а также деятельность по сопровождаемому проживанию и предоставлению рабочих мест для лиц с ограниченными возможностями здоровья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1.5.1.1.5.1</w:t>
            </w:r>
          </w:p>
        </w:tc>
        <w:tc>
          <w:tcPr>
            <w:tcW w:w="3118" w:type="dxa"/>
          </w:tcPr>
          <w:p w:rsidR="005E30EB" w:rsidRDefault="005E30EB">
            <w:pPr>
              <w:pStyle w:val="ConsPlusNormal"/>
            </w:pPr>
            <w:r>
              <w:t xml:space="preserve">Организация предоставления муниципальной преференции или преференции, не являющейся муниципальной, в виде скидки по арендной плате муниципального имущества частным образовательным организациям, индивидуальным предпринимателям, осуществляющим образовательную деятельность по образовательным программам дошкольного, начального общего, основного общего и среднего общего </w:t>
            </w:r>
            <w:r>
              <w:lastRenderedPageBreak/>
              <w:t>образования на территории города Перми, социально ориентированным некоммерческим организациям, осуществляющим обучение, а также деятельность по сопровождаемому проживанию и предоставлению рабочих мест для лиц с ограниченными возможностями здоровья</w:t>
            </w:r>
          </w:p>
        </w:tc>
        <w:tc>
          <w:tcPr>
            <w:tcW w:w="1587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получателей преференции в виде скидки по арендной плате муниципального имущества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11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639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21862,200</w:t>
            </w:r>
          </w:p>
        </w:tc>
      </w:tr>
      <w:tr w:rsidR="005E30EB">
        <w:tc>
          <w:tcPr>
            <w:tcW w:w="13041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1.5.1.1.5,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639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21862,200</w:t>
            </w:r>
          </w:p>
        </w:tc>
      </w:tr>
      <w:tr w:rsidR="005E30EB">
        <w:tc>
          <w:tcPr>
            <w:tcW w:w="13041" w:type="dxa"/>
            <w:gridSpan w:val="8"/>
            <w:vMerge w:val="restart"/>
          </w:tcPr>
          <w:p w:rsidR="005E30EB" w:rsidRDefault="005E30EB">
            <w:pPr>
              <w:pStyle w:val="ConsPlusNormal"/>
            </w:pPr>
            <w:r>
              <w:t>Итого по основному мероприятию 1.5.1.1,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54289,000</w:t>
            </w:r>
          </w:p>
        </w:tc>
      </w:tr>
      <w:tr w:rsidR="005E30EB">
        <w:tc>
          <w:tcPr>
            <w:tcW w:w="13041" w:type="dxa"/>
            <w:gridSpan w:val="8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Перми </w:t>
            </w:r>
            <w:hyperlink w:anchor="P6395" w:history="1">
              <w:r>
                <w:rPr>
                  <w:color w:val="0000FF"/>
                </w:rPr>
                <w:t>&lt;*&gt;</w:t>
              </w:r>
            </w:hyperlink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21862,200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1.5.1.2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</w:pPr>
            <w:r>
              <w:t>Предоставление дошкольного, начального общего, основного общего, среднего общего образования в частных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1.5.1.2.1</w:t>
            </w:r>
          </w:p>
        </w:tc>
        <w:tc>
          <w:tcPr>
            <w:tcW w:w="14513" w:type="dxa"/>
            <w:gridSpan w:val="9"/>
          </w:tcPr>
          <w:p w:rsidR="005E30EB" w:rsidRDefault="005E30EB">
            <w:pPr>
              <w:pStyle w:val="ConsPlusNormal"/>
              <w:jc w:val="both"/>
            </w:pPr>
            <w:r>
              <w:t>Единая субвенция на выполнение отдельных государственных полномочий в сфере образования</w:t>
            </w:r>
          </w:p>
        </w:tc>
      </w:tr>
      <w:tr w:rsidR="005E30EB">
        <w:tc>
          <w:tcPr>
            <w:tcW w:w="1249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1.5.1.2.1.1</w:t>
            </w:r>
          </w:p>
        </w:tc>
        <w:tc>
          <w:tcPr>
            <w:tcW w:w="3118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587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ДО, частные образовательные организации</w:t>
            </w:r>
          </w:p>
        </w:tc>
        <w:tc>
          <w:tcPr>
            <w:tcW w:w="1304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услугу дошкольного образования в частных дошкольных образовательных </w:t>
            </w:r>
            <w:r>
              <w:lastRenderedPageBreak/>
              <w:t>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3350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231101,883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9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005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дошкольного образования в частных дошкольных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 которым администрируются выплаты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3350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1214,000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6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1.5.1.2.1.1 в ред. </w:t>
            </w:r>
            <w:hyperlink r:id="rId387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249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1.5.1.2.1.2</w:t>
            </w:r>
          </w:p>
        </w:tc>
        <w:tc>
          <w:tcPr>
            <w:tcW w:w="3118" w:type="dxa"/>
            <w:vMerge w:val="restart"/>
          </w:tcPr>
          <w:p w:rsidR="005E30EB" w:rsidRDefault="005E30EB">
            <w:pPr>
              <w:pStyle w:val="ConsPlusNormal"/>
            </w:pPr>
            <w:r>
              <w:t>Предоставление единой субвенции на выполнение отдельных государственных полномочий в сфере образования</w:t>
            </w:r>
          </w:p>
        </w:tc>
        <w:tc>
          <w:tcPr>
            <w:tcW w:w="158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ДО, частные образовательные организации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детей, получающих услугу дошкольного, начального общего, основного общего, среднего общего образования в частных общеобразовательных организациях, </w:t>
            </w:r>
            <w:r>
              <w:lastRenderedPageBreak/>
              <w:t>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1137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47423,500</w:t>
            </w:r>
          </w:p>
        </w:tc>
      </w:tr>
      <w:tr w:rsidR="005E30EB">
        <w:tc>
          <w:tcPr>
            <w:tcW w:w="1249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11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58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3005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детей, получающих услугу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 которым администрируются выплаты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8" w:type="dxa"/>
          </w:tcPr>
          <w:p w:rsidR="005E30EB" w:rsidRDefault="005E30EB">
            <w:pPr>
              <w:pStyle w:val="ConsPlusNormal"/>
              <w:jc w:val="center"/>
            </w:pPr>
            <w:r>
              <w:t>1137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36,000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4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мероприятию 1.5.1.2.1,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6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88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41" w:type="dxa"/>
            <w:gridSpan w:val="8"/>
            <w:tcBorders>
              <w:bottom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>Итого по основному мероприятию 1.5.1.2, в том числе по источникам финансирования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6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lastRenderedPageBreak/>
              <w:t xml:space="preserve">(в ред. </w:t>
            </w:r>
            <w:hyperlink r:id="rId389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04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Итого по задаче 1.5.1,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334064,383</w:t>
            </w:r>
          </w:p>
        </w:tc>
      </w:tr>
      <w:tr w:rsidR="005E30EB">
        <w:tc>
          <w:tcPr>
            <w:tcW w:w="1304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54289,000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4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6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90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  <w:tr w:rsidR="005E30EB">
        <w:tc>
          <w:tcPr>
            <w:tcW w:w="13041" w:type="dxa"/>
            <w:gridSpan w:val="8"/>
            <w:vMerge w:val="restart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Всего по подпрограмме 1.5, в том числе по источникам финансирования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итого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334064,383</w:t>
            </w:r>
          </w:p>
        </w:tc>
      </w:tr>
      <w:tr w:rsidR="005E30EB">
        <w:tc>
          <w:tcPr>
            <w:tcW w:w="1304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 &lt;*&gt;</w:t>
            </w:r>
          </w:p>
        </w:tc>
        <w:tc>
          <w:tcPr>
            <w:tcW w:w="1417" w:type="dxa"/>
          </w:tcPr>
          <w:p w:rsidR="005E30EB" w:rsidRDefault="005E30EB">
            <w:pPr>
              <w:pStyle w:val="ConsPlusNormal"/>
              <w:jc w:val="center"/>
            </w:pPr>
            <w:r>
              <w:t>54289,000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3041" w:type="dxa"/>
            <w:gridSpan w:val="8"/>
            <w:vMerge/>
            <w:tcBorders>
              <w:bottom w:val="nil"/>
            </w:tcBorders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Пермского края</w:t>
            </w:r>
          </w:p>
        </w:tc>
        <w:tc>
          <w:tcPr>
            <w:tcW w:w="141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279775,383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5762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(в ред. </w:t>
            </w:r>
            <w:hyperlink r:id="rId391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09.11.2021 N 987)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ind w:firstLine="540"/>
        <w:jc w:val="both"/>
      </w:pPr>
      <w:r>
        <w:t>--------------------------------</w:t>
      </w:r>
    </w:p>
    <w:p w:rsidR="005E30EB" w:rsidRDefault="005E30EB">
      <w:pPr>
        <w:pStyle w:val="ConsPlusNormal"/>
        <w:spacing w:before="220"/>
        <w:ind w:firstLine="540"/>
        <w:jc w:val="both"/>
      </w:pPr>
      <w:bookmarkStart w:id="3" w:name="P6395"/>
      <w:bookmarkEnd w:id="3"/>
      <w:r>
        <w:t>&lt;*&gt; Объем преференции не учитывается в общем объеме финансирования по задаче/подпрограмме.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1"/>
      </w:pPr>
      <w:r>
        <w:t>Приложение 6</w:t>
      </w:r>
    </w:p>
    <w:p w:rsidR="005E30EB" w:rsidRDefault="005E30EB">
      <w:pPr>
        <w:pStyle w:val="ConsPlusNormal"/>
        <w:jc w:val="right"/>
      </w:pPr>
      <w:r>
        <w:lastRenderedPageBreak/>
        <w:t>к муниципальной программе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ПЛАН-ГРАФИК</w:t>
      </w:r>
    </w:p>
    <w:p w:rsidR="005E30EB" w:rsidRDefault="005E30EB">
      <w:pPr>
        <w:pStyle w:val="ConsPlusTitle"/>
        <w:jc w:val="center"/>
      </w:pPr>
      <w:r>
        <w:t>подпрограммы 1.6 "Обновление содержания дошкольного, общего</w:t>
      </w:r>
    </w:p>
    <w:p w:rsidR="005E30EB" w:rsidRDefault="005E30EB">
      <w:pPr>
        <w:pStyle w:val="ConsPlusTitle"/>
        <w:jc w:val="center"/>
      </w:pPr>
      <w:r>
        <w:t>и дополнительного образования" муниципальной программы</w:t>
      </w:r>
    </w:p>
    <w:p w:rsidR="005E30EB" w:rsidRDefault="005E30EB">
      <w:pPr>
        <w:pStyle w:val="ConsPlusTitle"/>
        <w:jc w:val="center"/>
      </w:pPr>
      <w:r>
        <w:t>"Доступное и качественное образование" на 2021 год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Постановлений Администрации г. Перми от 31.12.2020 </w:t>
            </w:r>
            <w:hyperlink r:id="rId392" w:history="1">
              <w:r>
                <w:rPr>
                  <w:color w:val="0000FF"/>
                </w:rPr>
                <w:t>N 1372</w:t>
              </w:r>
            </w:hyperlink>
            <w:r>
              <w:rPr>
                <w:color w:val="392C69"/>
              </w:rPr>
              <w:t>,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02.02.2021 </w:t>
            </w:r>
            <w:hyperlink r:id="rId393" w:history="1">
              <w:r>
                <w:rPr>
                  <w:color w:val="0000FF"/>
                </w:rPr>
                <w:t>N 34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9"/>
        <w:gridCol w:w="2381"/>
        <w:gridCol w:w="1928"/>
        <w:gridCol w:w="1304"/>
        <w:gridCol w:w="1304"/>
        <w:gridCol w:w="2438"/>
        <w:gridCol w:w="709"/>
        <w:gridCol w:w="709"/>
        <w:gridCol w:w="1077"/>
        <w:gridCol w:w="1020"/>
      </w:tblGrid>
      <w:tr w:rsidR="005E30EB">
        <w:tc>
          <w:tcPr>
            <w:tcW w:w="1249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38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2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856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7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102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49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38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38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7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020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381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38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Задача. Обновление содержания базового образования в соответствии с новыми ФГОС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1.6.1.1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Внедрение новых ФГОС в образовательных организациях города Перми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1.6.1.1.1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Обеспечение внедрения новых ФГОС в образовательных учреждениях города Перми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1.6.1.1.1.1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 xml:space="preserve">Организация предоставления новых ФГОС в образовательных учреждениях города </w:t>
            </w:r>
            <w:r>
              <w:lastRenderedPageBreak/>
              <w:t>Перми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 xml:space="preserve">количество общеобразовательных и дошкольных образовательных учреждений, </w:t>
            </w:r>
            <w:r>
              <w:lastRenderedPageBreak/>
              <w:t>внедривших ФГОС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181</w:t>
            </w:r>
          </w:p>
        </w:tc>
        <w:tc>
          <w:tcPr>
            <w:tcW w:w="107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411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1.6.1.1.1.1 в ред. </w:t>
            </w:r>
            <w:hyperlink r:id="rId394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1.6.1.1.1,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1.6.1.1,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задаче 1.6.1,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1.6.2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Задача. Обеспечение условий для получения учащимися образовательных организаций города Перми образования международного уровня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1.6.2.1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Предоставление программ международного уровня в образовательных организациях города Перми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1.6.2.1.1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Организация предоставления программ международного уровня в образовательных учреждениях города Перми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1.6.2.1.1.1</w:t>
            </w:r>
          </w:p>
        </w:tc>
        <w:tc>
          <w:tcPr>
            <w:tcW w:w="2381" w:type="dxa"/>
          </w:tcPr>
          <w:p w:rsidR="005E30EB" w:rsidRDefault="005E30EB">
            <w:pPr>
              <w:pStyle w:val="ConsPlusNormal"/>
            </w:pPr>
            <w:r>
              <w:t>Реализация программ международного уровня в образовательных учреждениях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общеобразовательных учреждений, реализующих программы международного бакалавриата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1.6.2.1.1,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1.6.2.1,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задаче 1.6.2,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1.6.3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Задача. Внедрение практико-ориентированных программ в образовательный процесс общеобразовательных организаций и организаций дополнительного образования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1.6.3.1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Внедрение продукто-ориентированных краткосрочных практик (курсов) в образовательных организациях города Перми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1.6.3.1.1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Обеспечение внедрения продукто-ориентированных краткосрочных практик (курсов) в образовательных учреждениях города Перми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1.6.3.1.1.1</w:t>
            </w:r>
          </w:p>
        </w:tc>
        <w:tc>
          <w:tcPr>
            <w:tcW w:w="2381" w:type="dxa"/>
          </w:tcPr>
          <w:p w:rsidR="005E30EB" w:rsidRDefault="005E30EB">
            <w:pPr>
              <w:pStyle w:val="ConsPlusNormal"/>
            </w:pPr>
            <w:r>
              <w:t>Организация продукто-ориентированных краткосрочных практик (курсов) в образовательных учреждениях города Перми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общеобразовательных учреждений и учреждений дополнительного образования, внедривших в образовательный процесс практико-ориентированные программы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103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1.6.3.1.1,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1.6.3.1,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задаче 1.6.3,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</w:t>
            </w:r>
            <w:r>
              <w:lastRenderedPageBreak/>
              <w:t>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1.6.4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Задача. Формирование и развитие готовности к профессиональному самоопределению детей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1.6.4.1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Разработка и внедрение в общеобразовательных организациях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1.6.4.1.1</w:t>
            </w:r>
          </w:p>
        </w:tc>
        <w:tc>
          <w:tcPr>
            <w:tcW w:w="12870" w:type="dxa"/>
            <w:gridSpan w:val="9"/>
          </w:tcPr>
          <w:p w:rsidR="005E30EB" w:rsidRDefault="005E30EB">
            <w:pPr>
              <w:pStyle w:val="ConsPlusNormal"/>
            </w:pPr>
            <w:r>
              <w:t>Реализация разработки и внедрения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24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1.6.4.1.1.1</w:t>
            </w:r>
          </w:p>
        </w:tc>
        <w:tc>
          <w:tcPr>
            <w:tcW w:w="2381" w:type="dxa"/>
            <w:tcBorders>
              <w:bottom w:val="nil"/>
            </w:tcBorders>
          </w:tcPr>
          <w:p w:rsidR="005E30EB" w:rsidRDefault="005E30EB">
            <w:pPr>
              <w:pStyle w:val="ConsPlusNormal"/>
            </w:pPr>
            <w:r>
              <w:t>Реализация в общеобразовательных учреждениях города Перми образовательных программ, направленных на повышение уровня готовности учащихся к профессиональному самоопределению</w:t>
            </w:r>
          </w:p>
        </w:tc>
        <w:tc>
          <w:tcPr>
            <w:tcW w:w="192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04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38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количество общеобразовательных учреждений, внедривших образовательные программы, направленные на повышение уровня готовности учащихся к профессиональному самоопределению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101</w:t>
            </w:r>
          </w:p>
        </w:tc>
        <w:tc>
          <w:tcPr>
            <w:tcW w:w="1077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  <w:tcBorders>
              <w:bottom w:val="nil"/>
            </w:tcBorders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blPrEx>
          <w:tblBorders>
            <w:insideH w:val="nil"/>
          </w:tblBorders>
        </w:tblPrEx>
        <w:tc>
          <w:tcPr>
            <w:tcW w:w="14119" w:type="dxa"/>
            <w:gridSpan w:val="10"/>
            <w:tcBorders>
              <w:top w:val="nil"/>
            </w:tcBorders>
          </w:tcPr>
          <w:p w:rsidR="005E30EB" w:rsidRDefault="005E30EB">
            <w:pPr>
              <w:pStyle w:val="ConsPlusNormal"/>
              <w:jc w:val="both"/>
            </w:pPr>
            <w:r>
              <w:t xml:space="preserve">(п. 1.6.4.1.1.1 в ред. </w:t>
            </w:r>
            <w:hyperlink r:id="rId395" w:history="1">
              <w:r>
                <w:rPr>
                  <w:color w:val="0000FF"/>
                </w:rPr>
                <w:t>Постановления</w:t>
              </w:r>
            </w:hyperlink>
            <w:r>
              <w:t xml:space="preserve"> Администрации г. Перми от 02.02.2021 N 34)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1.6.4.1.1,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1.6.4.1,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Итого по задаче 1.6.4,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 xml:space="preserve">бюджет города </w:t>
            </w:r>
            <w:r>
              <w:lastRenderedPageBreak/>
              <w:t>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0,000</w:t>
            </w:r>
          </w:p>
        </w:tc>
      </w:tr>
      <w:tr w:rsidR="005E30EB">
        <w:tc>
          <w:tcPr>
            <w:tcW w:w="12022" w:type="dxa"/>
            <w:gridSpan w:val="8"/>
          </w:tcPr>
          <w:p w:rsidR="005E30EB" w:rsidRDefault="005E30EB">
            <w:pPr>
              <w:pStyle w:val="ConsPlusNormal"/>
            </w:pPr>
            <w:r>
              <w:t>Всего по подпрограмме 1.6,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02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right"/>
        <w:outlineLvl w:val="1"/>
      </w:pPr>
      <w:r>
        <w:t>Приложение 7</w:t>
      </w:r>
    </w:p>
    <w:p w:rsidR="005E30EB" w:rsidRDefault="005E30EB">
      <w:pPr>
        <w:pStyle w:val="ConsPlusNormal"/>
        <w:jc w:val="right"/>
      </w:pPr>
      <w:r>
        <w:t>к муниципальной программе</w:t>
      </w:r>
    </w:p>
    <w:p w:rsidR="005E30EB" w:rsidRDefault="005E30EB">
      <w:pPr>
        <w:pStyle w:val="ConsPlusNormal"/>
        <w:jc w:val="right"/>
      </w:pPr>
      <w:r>
        <w:t>"Доступное и качественное</w:t>
      </w:r>
    </w:p>
    <w:p w:rsidR="005E30EB" w:rsidRDefault="005E30EB">
      <w:pPr>
        <w:pStyle w:val="ConsPlusNormal"/>
        <w:jc w:val="right"/>
      </w:pPr>
      <w:r>
        <w:t>образование"</w:t>
      </w: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Title"/>
        <w:jc w:val="center"/>
      </w:pPr>
      <w:r>
        <w:t>ПЛАН-ГРАФИК</w:t>
      </w:r>
    </w:p>
    <w:p w:rsidR="005E30EB" w:rsidRDefault="005E30EB">
      <w:pPr>
        <w:pStyle w:val="ConsPlusTitle"/>
        <w:jc w:val="center"/>
      </w:pPr>
      <w:r>
        <w:t>подпрограммы 1.7 "Укрепление и развитие кадрового потенциала</w:t>
      </w:r>
    </w:p>
    <w:p w:rsidR="005E30EB" w:rsidRDefault="005E30EB">
      <w:pPr>
        <w:pStyle w:val="ConsPlusTitle"/>
        <w:jc w:val="center"/>
      </w:pPr>
      <w:r>
        <w:t>отрасли" муниципальной программы "Доступное и качественное</w:t>
      </w:r>
    </w:p>
    <w:p w:rsidR="005E30EB" w:rsidRDefault="005E30EB">
      <w:pPr>
        <w:pStyle w:val="ConsPlusTitle"/>
        <w:jc w:val="center"/>
      </w:pPr>
      <w:r>
        <w:t>образование" на 2021 год</w:t>
      </w:r>
    </w:p>
    <w:p w:rsidR="005E30EB" w:rsidRDefault="005E30E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5E30EB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5E30EB" w:rsidRDefault="005E30E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396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Администрации г. Перми от 31.12.2020 N 1372)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E30EB" w:rsidRDefault="005E30EB">
            <w:pPr>
              <w:spacing w:after="1" w:line="0" w:lineRule="atLeast"/>
            </w:pPr>
          </w:p>
        </w:tc>
      </w:tr>
    </w:tbl>
    <w:p w:rsidR="005E30EB" w:rsidRDefault="005E30EB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249"/>
        <w:gridCol w:w="2098"/>
        <w:gridCol w:w="1928"/>
        <w:gridCol w:w="1304"/>
        <w:gridCol w:w="1361"/>
        <w:gridCol w:w="2410"/>
        <w:gridCol w:w="624"/>
        <w:gridCol w:w="709"/>
        <w:gridCol w:w="1077"/>
        <w:gridCol w:w="850"/>
      </w:tblGrid>
      <w:tr w:rsidR="005E30EB">
        <w:tc>
          <w:tcPr>
            <w:tcW w:w="1249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Код</w:t>
            </w:r>
          </w:p>
        </w:tc>
        <w:tc>
          <w:tcPr>
            <w:tcW w:w="209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Наименование задачи, основного мероприятия, подмероприятия, объекта. Место проведения/расположения (адрес)</w:t>
            </w:r>
          </w:p>
        </w:tc>
        <w:tc>
          <w:tcPr>
            <w:tcW w:w="1928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Участник программы</w:t>
            </w:r>
          </w:p>
        </w:tc>
        <w:tc>
          <w:tcPr>
            <w:tcW w:w="1304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начала реализации подмероприятия</w:t>
            </w:r>
          </w:p>
        </w:tc>
        <w:tc>
          <w:tcPr>
            <w:tcW w:w="1361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Дата окончания реализации подмероприятия</w:t>
            </w:r>
          </w:p>
        </w:tc>
        <w:tc>
          <w:tcPr>
            <w:tcW w:w="3743" w:type="dxa"/>
            <w:gridSpan w:val="3"/>
          </w:tcPr>
          <w:p w:rsidR="005E30EB" w:rsidRDefault="005E30EB">
            <w:pPr>
              <w:pStyle w:val="ConsPlusNormal"/>
              <w:jc w:val="center"/>
            </w:pPr>
            <w:r>
              <w:t>Показатель непосредственного результата</w:t>
            </w:r>
          </w:p>
        </w:tc>
        <w:tc>
          <w:tcPr>
            <w:tcW w:w="1077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Источник финансирования</w:t>
            </w:r>
          </w:p>
        </w:tc>
        <w:tc>
          <w:tcPr>
            <w:tcW w:w="850" w:type="dxa"/>
            <w:vMerge w:val="restart"/>
          </w:tcPr>
          <w:p w:rsidR="005E30EB" w:rsidRDefault="005E30EB">
            <w:pPr>
              <w:pStyle w:val="ConsPlusNormal"/>
              <w:jc w:val="center"/>
            </w:pPr>
            <w:r>
              <w:t>Объем финансирования, тыс. руб.</w:t>
            </w:r>
          </w:p>
        </w:tc>
      </w:tr>
      <w:tr w:rsidR="005E30EB">
        <w:tc>
          <w:tcPr>
            <w:tcW w:w="1249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09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928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04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1361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2410" w:type="dxa"/>
          </w:tcPr>
          <w:p w:rsidR="005E30EB" w:rsidRDefault="005E30EB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624" w:type="dxa"/>
          </w:tcPr>
          <w:p w:rsidR="005E30EB" w:rsidRDefault="005E30EB">
            <w:pPr>
              <w:pStyle w:val="ConsPlusNormal"/>
              <w:jc w:val="center"/>
            </w:pPr>
            <w:r>
              <w:t>ед. изм.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значение</w:t>
            </w:r>
          </w:p>
        </w:tc>
        <w:tc>
          <w:tcPr>
            <w:tcW w:w="1077" w:type="dxa"/>
            <w:vMerge/>
          </w:tcPr>
          <w:p w:rsidR="005E30EB" w:rsidRDefault="005E30EB">
            <w:pPr>
              <w:spacing w:after="1" w:line="0" w:lineRule="atLeast"/>
            </w:pPr>
          </w:p>
        </w:tc>
        <w:tc>
          <w:tcPr>
            <w:tcW w:w="850" w:type="dxa"/>
            <w:vMerge/>
          </w:tcPr>
          <w:p w:rsidR="005E30EB" w:rsidRDefault="005E30EB">
            <w:pPr>
              <w:spacing w:after="1" w:line="0" w:lineRule="atLeast"/>
            </w:pP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2410" w:type="dxa"/>
          </w:tcPr>
          <w:p w:rsidR="005E30EB" w:rsidRDefault="005E30EB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624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8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10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lastRenderedPageBreak/>
              <w:t>1.7.1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Задача. Выявление и развитие потенциала лучших образовательных организаций, педагогов и учащихся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1.7.1.1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Мониторинг профессиональной компетентности педагогических кадров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1.7.1.1.1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Реализация мониторинга профессиональной компетентности педагогических кадров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1.7.1.1.1.1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</w:pPr>
            <w:r>
              <w:t>Организация мониторинга профессиональной компетентности педагогических кадров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01.03.2021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30.11.2021</w:t>
            </w:r>
          </w:p>
        </w:tc>
        <w:tc>
          <w:tcPr>
            <w:tcW w:w="2410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предметов (направлений) мониторинга</w:t>
            </w:r>
          </w:p>
        </w:tc>
        <w:tc>
          <w:tcPr>
            <w:tcW w:w="624" w:type="dxa"/>
          </w:tcPr>
          <w:p w:rsidR="005E30EB" w:rsidRDefault="005E30EB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1.7.1.1.1,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1.7.1.1,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задаче 1.7.1,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1.7.2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Задача. Поддержка молодых и талантливых педагогов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1.7.2.1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Проведение семинаров и тренингов для молодых педагогов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1.7.2.1.1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Организация проведения семинаров и тренингов для молодых педагогов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1.7.2.1.1.1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</w:pPr>
            <w:r>
              <w:t xml:space="preserve">Реализация мероприятий по проведению семинаров и тренингов для </w:t>
            </w:r>
            <w:r>
              <w:lastRenderedPageBreak/>
              <w:t>молодых педагогов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lastRenderedPageBreak/>
              <w:t>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10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молодых педагогов, принявших участие в семинарах и тренингах</w:t>
            </w:r>
          </w:p>
        </w:tc>
        <w:tc>
          <w:tcPr>
            <w:tcW w:w="624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350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1.7.2.1.1,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1.7.2.1,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задаче 1.7.2,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2"/>
            </w:pPr>
            <w:r>
              <w:t>1.7.3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Задача. Формирование активной профессиональной позиции педагога посредством участия в современных соревновательных системах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3"/>
            </w:pPr>
            <w:r>
              <w:t>1.7.3.1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Обеспечение участия в современных соревновательных системах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  <w:outlineLvl w:val="4"/>
            </w:pPr>
            <w:r>
              <w:t>1.7.3.1.1</w:t>
            </w:r>
          </w:p>
        </w:tc>
        <w:tc>
          <w:tcPr>
            <w:tcW w:w="12361" w:type="dxa"/>
            <w:gridSpan w:val="9"/>
          </w:tcPr>
          <w:p w:rsidR="005E30EB" w:rsidRDefault="005E30EB">
            <w:pPr>
              <w:pStyle w:val="ConsPlusNormal"/>
            </w:pPr>
            <w:r>
              <w:t>Реализация участия в современных соревновательных системах</w:t>
            </w:r>
          </w:p>
        </w:tc>
      </w:tr>
      <w:tr w:rsidR="005E30EB">
        <w:tc>
          <w:tcPr>
            <w:tcW w:w="1249" w:type="dxa"/>
          </w:tcPr>
          <w:p w:rsidR="005E30EB" w:rsidRDefault="005E30EB">
            <w:pPr>
              <w:pStyle w:val="ConsPlusNormal"/>
              <w:jc w:val="center"/>
            </w:pPr>
            <w:r>
              <w:t>1.7.3.1.1.1</w:t>
            </w:r>
          </w:p>
        </w:tc>
        <w:tc>
          <w:tcPr>
            <w:tcW w:w="2098" w:type="dxa"/>
          </w:tcPr>
          <w:p w:rsidR="005E30EB" w:rsidRDefault="005E30EB">
            <w:pPr>
              <w:pStyle w:val="ConsPlusNormal"/>
            </w:pPr>
            <w:r>
              <w:t>Организация участия педагогов в современных соревновательных системах</w:t>
            </w:r>
          </w:p>
        </w:tc>
        <w:tc>
          <w:tcPr>
            <w:tcW w:w="1928" w:type="dxa"/>
          </w:tcPr>
          <w:p w:rsidR="005E30EB" w:rsidRDefault="005E30EB">
            <w:pPr>
              <w:pStyle w:val="ConsPlusNormal"/>
              <w:jc w:val="center"/>
            </w:pPr>
            <w:r>
              <w:t>ДО, муниципальные образовательные учреждения, подведомственные ДО</w:t>
            </w:r>
          </w:p>
        </w:tc>
        <w:tc>
          <w:tcPr>
            <w:tcW w:w="1304" w:type="dxa"/>
          </w:tcPr>
          <w:p w:rsidR="005E30EB" w:rsidRDefault="005E30EB">
            <w:pPr>
              <w:pStyle w:val="ConsPlusNormal"/>
              <w:jc w:val="center"/>
            </w:pPr>
            <w:r>
              <w:t>01.01.2021</w:t>
            </w:r>
          </w:p>
        </w:tc>
        <w:tc>
          <w:tcPr>
            <w:tcW w:w="1361" w:type="dxa"/>
          </w:tcPr>
          <w:p w:rsidR="005E30EB" w:rsidRDefault="005E30EB">
            <w:pPr>
              <w:pStyle w:val="ConsPlusNormal"/>
              <w:jc w:val="center"/>
            </w:pPr>
            <w:r>
              <w:t>31.12.2021</w:t>
            </w:r>
          </w:p>
        </w:tc>
        <w:tc>
          <w:tcPr>
            <w:tcW w:w="2410" w:type="dxa"/>
          </w:tcPr>
          <w:p w:rsidR="005E30EB" w:rsidRDefault="005E30EB">
            <w:pPr>
              <w:pStyle w:val="ConsPlusNormal"/>
              <w:jc w:val="center"/>
            </w:pPr>
            <w:r>
              <w:t>количество педагогов, участвующих в современных соревновательных системах</w:t>
            </w:r>
          </w:p>
        </w:tc>
        <w:tc>
          <w:tcPr>
            <w:tcW w:w="624" w:type="dxa"/>
          </w:tcPr>
          <w:p w:rsidR="005E30EB" w:rsidRDefault="005E30EB">
            <w:pPr>
              <w:pStyle w:val="ConsPlusNormal"/>
              <w:jc w:val="center"/>
            </w:pPr>
            <w:r>
              <w:t>чел.</w:t>
            </w:r>
          </w:p>
        </w:tc>
        <w:tc>
          <w:tcPr>
            <w:tcW w:w="709" w:type="dxa"/>
          </w:tcPr>
          <w:p w:rsidR="005E30EB" w:rsidRDefault="005E30EB">
            <w:pPr>
              <w:pStyle w:val="ConsPlusNormal"/>
              <w:jc w:val="center"/>
            </w:pPr>
            <w:r>
              <w:t>1500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мероприятию 1.7.3.1.1,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Итого по основному мероприятию 1.7.3.1,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lastRenderedPageBreak/>
              <w:t>Итого по задаче 1.7.3,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  <w:tr w:rsidR="005E30EB">
        <w:tc>
          <w:tcPr>
            <w:tcW w:w="11683" w:type="dxa"/>
            <w:gridSpan w:val="8"/>
          </w:tcPr>
          <w:p w:rsidR="005E30EB" w:rsidRDefault="005E30EB">
            <w:pPr>
              <w:pStyle w:val="ConsPlusNormal"/>
            </w:pPr>
            <w:r>
              <w:t>Всего по подпрограмме 1.7, в том числе по источникам финансирования</w:t>
            </w:r>
          </w:p>
        </w:tc>
        <w:tc>
          <w:tcPr>
            <w:tcW w:w="1077" w:type="dxa"/>
          </w:tcPr>
          <w:p w:rsidR="005E30EB" w:rsidRDefault="005E30EB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850" w:type="dxa"/>
          </w:tcPr>
          <w:p w:rsidR="005E30EB" w:rsidRDefault="005E30EB">
            <w:pPr>
              <w:pStyle w:val="ConsPlusNormal"/>
              <w:jc w:val="center"/>
            </w:pPr>
            <w:r>
              <w:t>0,000</w:t>
            </w:r>
          </w:p>
        </w:tc>
      </w:tr>
    </w:tbl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jc w:val="both"/>
      </w:pPr>
    </w:p>
    <w:p w:rsidR="005E30EB" w:rsidRDefault="005E30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0E2775" w:rsidRDefault="000E2775"/>
    <w:sectPr w:rsidR="000E2775" w:rsidSect="004A0490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30EB"/>
    <w:rsid w:val="000E2775"/>
    <w:rsid w:val="005E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AD31D8-3DCD-451E-BFCA-DADB3443AD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E3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E30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E3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E30E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E30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E30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E30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E30E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A8AB5D70E4D615A7486E120BAA8FE1D473BE0375D7F529633278989451073DA07C796B55E72B5CCDC43367B63EC051DE74C024033BF19225D0577051g8w8E" TargetMode="External"/><Relationship Id="rId299" Type="http://schemas.openxmlformats.org/officeDocument/2006/relationships/hyperlink" Target="consultantplus://offline/ref=A8AB5D70E4D615A7486E120BAA8FE1D473BE0375D7F529633278989451073DA07C796B55E72B5CCDC43263B33FC051DE74C024033BF19225D0577051g8w8E" TargetMode="External"/><Relationship Id="rId21" Type="http://schemas.openxmlformats.org/officeDocument/2006/relationships/hyperlink" Target="consultantplus://offline/ref=A8AB5D70E4D615A7486E120BAA8FE1D473BE0375D7F429623476989451073DA07C796B55E72B5CCDC43363B632C051DE74C024033BF19225D0577051g8w8E" TargetMode="External"/><Relationship Id="rId63" Type="http://schemas.openxmlformats.org/officeDocument/2006/relationships/hyperlink" Target="consultantplus://offline/ref=A8AB5D70E4D615A7486E120BAA8FE1D473BE0375D7F427673072989451073DA07C796B55E72B5CCDC43363B632C051DE74C024033BF19225D0577051g8w8E" TargetMode="External"/><Relationship Id="rId159" Type="http://schemas.openxmlformats.org/officeDocument/2006/relationships/hyperlink" Target="consultantplus://offline/ref=A8AB5D70E4D615A7486E120BAA8FE1D473BE0375D7F526643376989451073DA07C796B55E72B5CCDC43365B631C051DE74C024033BF19225D0577051g8w8E" TargetMode="External"/><Relationship Id="rId324" Type="http://schemas.openxmlformats.org/officeDocument/2006/relationships/hyperlink" Target="consultantplus://offline/ref=A8AB5D70E4D615A7486E120BAA8FE1D473BE0375D7F529633278989451073DA07C796B55E72B5CCDC43262B134C051DE74C024033BF19225D0577051g8w8E" TargetMode="External"/><Relationship Id="rId366" Type="http://schemas.openxmlformats.org/officeDocument/2006/relationships/hyperlink" Target="consultantplus://offline/ref=A8AB5D70E4D615A7486E120BAA8FE1D473BE0375D7F52E633472989451073DA07C796B55E72B5CCDC43361B036C051DE74C024033BF19225D0577051g8w8E" TargetMode="External"/><Relationship Id="rId170" Type="http://schemas.openxmlformats.org/officeDocument/2006/relationships/hyperlink" Target="consultantplus://offline/ref=A8AB5D70E4D615A7486E120BAA8FE1D473BE0375D7F52C623076989451073DA07C796B55E72B5CCDC43364B036C051DE74C024033BF19225D0577051g8w8E" TargetMode="External"/><Relationship Id="rId226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107" Type="http://schemas.openxmlformats.org/officeDocument/2006/relationships/hyperlink" Target="consultantplus://offline/ref=A8AB5D70E4D615A7486E120BAA8FE1D473BE0375D7F526643376989451073DA07C796B55E72B5CCDC43361B035C051DE74C024033BF19225D0577051g8w8E" TargetMode="External"/><Relationship Id="rId268" Type="http://schemas.openxmlformats.org/officeDocument/2006/relationships/hyperlink" Target="consultantplus://offline/ref=A8AB5D70E4D615A7486E120BAA8FE1D473BE0375D7F52E633472989451073DA07C796B55E72B5CCDC43362B634C051DE74C024033BF19225D0577051g8w8E" TargetMode="External"/><Relationship Id="rId289" Type="http://schemas.openxmlformats.org/officeDocument/2006/relationships/hyperlink" Target="consultantplus://offline/ref=A8AB5D70E4D615A7486E120BAA8FE1D473BE0375D7F52C623076989451073DA07C796B55E72B5CCDC43262B632C051DE74C024033BF19225D0577051g8w8E" TargetMode="External"/><Relationship Id="rId11" Type="http://schemas.openxmlformats.org/officeDocument/2006/relationships/hyperlink" Target="consultantplus://offline/ref=A8AB5D70E4D615A7486E120BAA8FE1D473BE0375D7F32E603373989451073DA07C796B55E72B5CCDC43363B632C051DE74C024033BF19225D0577051g8w8E" TargetMode="External"/><Relationship Id="rId32" Type="http://schemas.openxmlformats.org/officeDocument/2006/relationships/hyperlink" Target="consultantplus://offline/ref=A8AB5D70E4D615A7486E120BAA8FE1D473BE0375D7F427673071989451073DA07C796B55E72B5CCDC43363B632C051DE74C024033BF19225D0577051g8w8E" TargetMode="External"/><Relationship Id="rId53" Type="http://schemas.openxmlformats.org/officeDocument/2006/relationships/hyperlink" Target="consultantplus://offline/ref=A8AB5D70E4D615A7486E120BAA8FE1D473BE0375D7F32C613178989451073DA07C796B55E72B5CCDC43363B632C051DE74C024033BF19225D0577051g8w8E" TargetMode="External"/><Relationship Id="rId74" Type="http://schemas.openxmlformats.org/officeDocument/2006/relationships/hyperlink" Target="consultantplus://offline/ref=A8AB5D70E4D615A7486E120BAA8FE1D473BE0375D7F42A643175989451073DA07C796B55E72B5CCDC43363B734C051DE74C024033BF19225D0577051g8w8E" TargetMode="External"/><Relationship Id="rId128" Type="http://schemas.openxmlformats.org/officeDocument/2006/relationships/hyperlink" Target="consultantplus://offline/ref=A8AB5D70E4D615A7486E120BAA8FE1D473BE0375D7F426643973989451073DA07C796B55E72B5CCDC43262B535C051DE74C024033BF19225D0577051g8w8E" TargetMode="External"/><Relationship Id="rId149" Type="http://schemas.openxmlformats.org/officeDocument/2006/relationships/hyperlink" Target="consultantplus://offline/ref=A8AB5D70E4D615A7486E120BAA8FE1D473BE0375D7F427673072989451073DA07C796B55E72B5CCDC43364BE33C051DE74C024033BF19225D0577051g8w8E" TargetMode="External"/><Relationship Id="rId314" Type="http://schemas.openxmlformats.org/officeDocument/2006/relationships/hyperlink" Target="consultantplus://offline/ref=A8AB5D70E4D615A7486E120BAA8FE1D473BE0375D7F427673072989451073DA07C796B55E72B5CCDC43265BF37C051DE74C024033BF19225D0577051g8w8E" TargetMode="External"/><Relationship Id="rId335" Type="http://schemas.openxmlformats.org/officeDocument/2006/relationships/hyperlink" Target="consultantplus://offline/ref=A8AB5D70E4D615A7486E120BAA8FE1D473BE0375D7F526623176989451073DA07C796B55E72B5CCDC43363B734C051DE74C024033BF19225D0577051g8w8E" TargetMode="External"/><Relationship Id="rId356" Type="http://schemas.openxmlformats.org/officeDocument/2006/relationships/hyperlink" Target="consultantplus://offline/ref=A8AB5D70E4D615A7486E120BAA8FE1D473BE0375D7F52E633472989451073DA07C796B55E72B5CCDC43361B73FC051DE74C024033BF19225D0577051g8w8E" TargetMode="External"/><Relationship Id="rId377" Type="http://schemas.openxmlformats.org/officeDocument/2006/relationships/hyperlink" Target="consultantplus://offline/ref=A8AB5D70E4D615A7486E120BAA8FE1D473BE0375D7F527613277989451073DA07C796B55E72B5CCDC43363B035C051DE74C024033BF19225D0577051g8w8E" TargetMode="External"/><Relationship Id="rId398" Type="http://schemas.openxmlformats.org/officeDocument/2006/relationships/theme" Target="theme/theme1.xml"/><Relationship Id="rId5" Type="http://schemas.openxmlformats.org/officeDocument/2006/relationships/hyperlink" Target="consultantplus://offline/ref=A8AB5D70E4D615A7486E120BAA8FE1D473BE0375D7F22E633679989451073DA07C796B55E72B5CCDC43363B632C051DE74C024033BF19225D0577051g8w8E" TargetMode="External"/><Relationship Id="rId95" Type="http://schemas.openxmlformats.org/officeDocument/2006/relationships/hyperlink" Target="consultantplus://offline/ref=A8AB5D70E4D615A7486E120BAA8FE1D473BE0375D7F426643973989451073DA07C796B55E72B5CCDC43364B437C051DE74C024033BF19225D0577051g8w8E" TargetMode="External"/><Relationship Id="rId160" Type="http://schemas.openxmlformats.org/officeDocument/2006/relationships/hyperlink" Target="consultantplus://offline/ref=A8AB5D70E4D615A7486E120BAA8FE1D473BE0375D7F42A643175989451073DA07C796B55E72B5CCDC43163B137C051DE74C024033BF19225D0577051g8w8E" TargetMode="External"/><Relationship Id="rId181" Type="http://schemas.openxmlformats.org/officeDocument/2006/relationships/hyperlink" Target="consultantplus://offline/ref=A8AB5D70E4D615A7486E120BAA8FE1D473BE0375D7F529633278989451073DA07C796B55E72B5CCDC43364BF3FC051DE74C024033BF19225D0577051g8w8E" TargetMode="External"/><Relationship Id="rId216" Type="http://schemas.openxmlformats.org/officeDocument/2006/relationships/hyperlink" Target="consultantplus://offline/ref=A8AB5D70E4D615A7486E120BAA8FE1D473BE0375D7F529633278989451073DA07C796B55E72B5CCDC4336BBF3EC051DE74C024033BF19225D0577051g8w8E" TargetMode="External"/><Relationship Id="rId237" Type="http://schemas.openxmlformats.org/officeDocument/2006/relationships/hyperlink" Target="consultantplus://offline/ref=A8AB5D70E4D615A7486E120BAA8FE1D473BE0375D7F526603072989451073DA07C796B55F52B04C1C5317DB636D5078F32g9w7E" TargetMode="External"/><Relationship Id="rId258" Type="http://schemas.openxmlformats.org/officeDocument/2006/relationships/hyperlink" Target="consultantplus://offline/ref=A8AB5D70E4D615A7486E120BAA8FE1D473BE0375D7F52E633472989451073DA07C796B55E72B5CCDC43363BF34C051DE74C024033BF19225D0577051g8w8E" TargetMode="External"/><Relationship Id="rId279" Type="http://schemas.openxmlformats.org/officeDocument/2006/relationships/hyperlink" Target="consultantplus://offline/ref=A8AB5D70E4D615A7486E120BAA8FE1D473BE0375D7F529633278989451073DA07C796B55E72B5CCDC43263B535C051DE74C024033BF19225D0577051g8w8E" TargetMode="External"/><Relationship Id="rId22" Type="http://schemas.openxmlformats.org/officeDocument/2006/relationships/hyperlink" Target="consultantplus://offline/ref=A8AB5D70E4D615A7486E120BAA8FE1D473BE0375D7F427673072989451073DA07C796B55E72B5CCDC43363B632C051DE74C024033BF19225D0577051g8w8E" TargetMode="External"/><Relationship Id="rId43" Type="http://schemas.openxmlformats.org/officeDocument/2006/relationships/hyperlink" Target="consultantplus://offline/ref=A8AB5D70E4D615A7486E120BAA8FE1D473BE0375D7F526643376989451073DA07C796B55E72B5CCDC43363B632C051DE74C024033BF19225D0577051g8w8E" TargetMode="External"/><Relationship Id="rId64" Type="http://schemas.openxmlformats.org/officeDocument/2006/relationships/hyperlink" Target="consultantplus://offline/ref=A8AB5D70E4D615A7486E120BAA8FE1D473BE0375D7F426643973989451073DA07C796B55E72B5CCDC43363B632C051DE74C024033BF19225D0577051g8w8E" TargetMode="External"/><Relationship Id="rId118" Type="http://schemas.openxmlformats.org/officeDocument/2006/relationships/hyperlink" Target="consultantplus://offline/ref=A8AB5D70E4D615A7486E120BAA8FE1D473BE0375D7F426643973989451073DA07C796B55E72B5CCDC4336ABF34C051DE74C024033BF19225D0577051g8w8E" TargetMode="External"/><Relationship Id="rId139" Type="http://schemas.openxmlformats.org/officeDocument/2006/relationships/hyperlink" Target="consultantplus://offline/ref=A8AB5D70E4D615A7486E120BAA8FE1D473BE0375D7F52C623076989451073DA07C796B55E72B5CCDC43367B33EC051DE74C024033BF19225D0577051g8w8E" TargetMode="External"/><Relationship Id="rId290" Type="http://schemas.openxmlformats.org/officeDocument/2006/relationships/hyperlink" Target="consultantplus://offline/ref=A8AB5D70E4D615A7486E120BAA8FE1D473BE0375D7F52C623076989451073DA07C796B55E72B5CCDC43262B73FC051DE74C024033BF19225D0577051g8w8E" TargetMode="External"/><Relationship Id="rId304" Type="http://schemas.openxmlformats.org/officeDocument/2006/relationships/hyperlink" Target="consultantplus://offline/ref=A8AB5D70E4D615A7486E120BAA8FE1D473BE0375D7F529633278989451073DA07C796B55E72B5CCDC43263BE30C051DE74C024033BF19225D0577051g8w8E" TargetMode="External"/><Relationship Id="rId325" Type="http://schemas.openxmlformats.org/officeDocument/2006/relationships/hyperlink" Target="consultantplus://offline/ref=A8AB5D70E4D615A7486E120BAA8FE1D473BE0375D7F52C623076989451073DA07C796B55E72B5CCDC43261B730C051DE74C024033BF19225D0577051g8w8E" TargetMode="External"/><Relationship Id="rId346" Type="http://schemas.openxmlformats.org/officeDocument/2006/relationships/hyperlink" Target="consultantplus://offline/ref=A8AB5D70E4D615A7486E120BAA8FE1D473BE0375D7F529633278989451073DA07C796B55E72B5CCDC43261B431C051DE74C024033BF19225D0577051g8w8E" TargetMode="External"/><Relationship Id="rId367" Type="http://schemas.openxmlformats.org/officeDocument/2006/relationships/hyperlink" Target="consultantplus://offline/ref=A8AB5D70E4D615A7486E120BAA8FE1D473BE0375D7F52E633472989451073DA07C796B55E72B5CCDC43361B136C051DE74C024033BF19225D0577051g8w8E" TargetMode="External"/><Relationship Id="rId388" Type="http://schemas.openxmlformats.org/officeDocument/2006/relationships/hyperlink" Target="consultantplus://offline/ref=A8AB5D70E4D615A7486E120BAA8FE1D473BE0375D7F526643376989451073DA07C796B55E72B5CCDC43263B036C051DE74C024033BF19225D0577051g8w8E" TargetMode="External"/><Relationship Id="rId85" Type="http://schemas.openxmlformats.org/officeDocument/2006/relationships/hyperlink" Target="consultantplus://offline/ref=A8AB5D70E4D615A7486E120BAA8FE1D473BE0375D7F52C623076989451073DA07C796B55E72B5CCDC43361B031C051DE74C024033BF19225D0577051g8w8E" TargetMode="External"/><Relationship Id="rId150" Type="http://schemas.openxmlformats.org/officeDocument/2006/relationships/hyperlink" Target="consultantplus://offline/ref=A8AB5D70E4D615A7486E120BAA8FE1D473BE0375D7F52E633472989451073DA07C796B55E72B5CCDC43363B336C051DE74C024033BF19225D0577051g8w8E" TargetMode="External"/><Relationship Id="rId171" Type="http://schemas.openxmlformats.org/officeDocument/2006/relationships/hyperlink" Target="consultantplus://offline/ref=A8AB5D70E4D615A7486E120BAA8FE1D473BE0375D7F529633278989451073DA07C796B55E72B5CCDC43364B233C051DE74C024033BF19225D0577051g8w8E" TargetMode="External"/><Relationship Id="rId192" Type="http://schemas.openxmlformats.org/officeDocument/2006/relationships/hyperlink" Target="consultantplus://offline/ref=A8AB5D70E4D615A7486E120BAA8FE1D473BE0375D7F426643973989451073DA07C796B55E72B5CCDC43264B333C051DE74C024033BF19225D0577051g8w8E" TargetMode="External"/><Relationship Id="rId206" Type="http://schemas.openxmlformats.org/officeDocument/2006/relationships/hyperlink" Target="consultantplus://offline/ref=A8AB5D70E4D615A7486E120BAA8FE1D473BE0375D7F52C623076989451073DA07C796B55E72B5CCDC4336AB733C051DE74C024033BF19225D0577051g8w8E" TargetMode="External"/><Relationship Id="rId227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248" Type="http://schemas.openxmlformats.org/officeDocument/2006/relationships/image" Target="media/image6.wmf"/><Relationship Id="rId269" Type="http://schemas.openxmlformats.org/officeDocument/2006/relationships/hyperlink" Target="consultantplus://offline/ref=A8AB5D70E4D615A7486E120BAA8FE1D473BE0375D7F52C623076989451073DA07C796B55E72B5CCDC43263BF37C051DE74C024033BF19225D0577051g8w8E" TargetMode="External"/><Relationship Id="rId12" Type="http://schemas.openxmlformats.org/officeDocument/2006/relationships/hyperlink" Target="consultantplus://offline/ref=A8AB5D70E4D615A7486E120BAA8FE1D473BE0375D7F32C613178989451073DA07C796B55E72B5CCDC43363B632C051DE74C024033BF19225D0577051g8w8E" TargetMode="External"/><Relationship Id="rId33" Type="http://schemas.openxmlformats.org/officeDocument/2006/relationships/hyperlink" Target="consultantplus://offline/ref=A8AB5D70E4D615A7486E0C06BCE3BCDF7FB55C7FD4F624326D249EC30E573BF52E39350CA56D4FCCC52D61B635gCw9E" TargetMode="External"/><Relationship Id="rId108" Type="http://schemas.openxmlformats.org/officeDocument/2006/relationships/hyperlink" Target="consultantplus://offline/ref=A8AB5D70E4D615A7486E120BAA8FE1D473BE0375D7F526643376989451073DA07C796B55E72B5CCDC43361BE35C051DE74C024033BF19225D0577051g8w8E" TargetMode="External"/><Relationship Id="rId129" Type="http://schemas.openxmlformats.org/officeDocument/2006/relationships/hyperlink" Target="consultantplus://offline/ref=A8AB5D70E4D615A7486E120BAA8FE1D473BE0375D7F52B603572989451073DA07C796B55E72B5CCDC43360B532C051DE74C024033BF19225D0577051g8w8E" TargetMode="External"/><Relationship Id="rId280" Type="http://schemas.openxmlformats.org/officeDocument/2006/relationships/hyperlink" Target="consultantplus://offline/ref=A8AB5D70E4D615A7486E120BAA8FE1D473BE0375D7F52E633472989451073DA07C796B55E72B5CCDC43362B633C051DE74C024033BF19225D0577051g8w8E" TargetMode="External"/><Relationship Id="rId315" Type="http://schemas.openxmlformats.org/officeDocument/2006/relationships/hyperlink" Target="consultantplus://offline/ref=A8AB5D70E4D615A7486E120BAA8FE1D473BE0375D7F52E633472989451073DA07C796B55E72B5CCDC43362B43EC051DE74C024033BF19225D0577051g8w8E" TargetMode="External"/><Relationship Id="rId336" Type="http://schemas.openxmlformats.org/officeDocument/2006/relationships/hyperlink" Target="consultantplus://offline/ref=A8AB5D70E4D615A7486E120BAA8FE1D473BE0375D7F529633278989451073DA07C796B55E72B5CCDC43261B435C051DE74C024033BF19225D0577051g8w8E" TargetMode="External"/><Relationship Id="rId357" Type="http://schemas.openxmlformats.org/officeDocument/2006/relationships/hyperlink" Target="consultantplus://offline/ref=A8AB5D70E4D615A7486E120BAA8FE1D473BE0375D7F527613277989451073DA07C796B55E72B5CCDC43363B237C051DE74C024033BF19225D0577051g8w8E" TargetMode="External"/><Relationship Id="rId54" Type="http://schemas.openxmlformats.org/officeDocument/2006/relationships/hyperlink" Target="consultantplus://offline/ref=A8AB5D70E4D615A7486E120BAA8FE1D473BE0375D7F32B603578989451073DA07C796B55E72B5CCDC43363B632C051DE74C024033BF19225D0577051g8w8E" TargetMode="External"/><Relationship Id="rId75" Type="http://schemas.openxmlformats.org/officeDocument/2006/relationships/hyperlink" Target="consultantplus://offline/ref=A8AB5D70E4D615A7486E120BAA8FE1D473BE0375D7F52C623076989451073DA07C796B55E72B5CCDC43363B733C051DE74C024033BF19225D0577051g8w8E" TargetMode="External"/><Relationship Id="rId96" Type="http://schemas.openxmlformats.org/officeDocument/2006/relationships/hyperlink" Target="consultantplus://offline/ref=A8AB5D70E4D615A7486E120BAA8FE1D473BE0375D7F52E633472989451073DA07C796B55E72B5CCDC43363B734C051DE74C024033BF19225D0577051g8w8E" TargetMode="External"/><Relationship Id="rId140" Type="http://schemas.openxmlformats.org/officeDocument/2006/relationships/hyperlink" Target="consultantplus://offline/ref=A8AB5D70E4D615A7486E120BAA8FE1D473BE0375D7F526643376989451073DA07C796B55E72B5CCDC43367B630C051DE74C024033BF19225D0577051g8w8E" TargetMode="External"/><Relationship Id="rId161" Type="http://schemas.openxmlformats.org/officeDocument/2006/relationships/hyperlink" Target="consultantplus://offline/ref=A8AB5D70E4D615A7486E120BAA8FE1D473BE0375D7F52C623076989451073DA07C796B55E72B5CCDC43364B430C051DE74C024033BF19225D0577051g8w8E" TargetMode="External"/><Relationship Id="rId182" Type="http://schemas.openxmlformats.org/officeDocument/2006/relationships/hyperlink" Target="consultantplus://offline/ref=A8AB5D70E4D615A7486E120BAA8FE1D473BE0375D7F52E633472989451073DA07C796B55E72B5CCDC43363B133C051DE74C024033BF19225D0577051g8w8E" TargetMode="External"/><Relationship Id="rId217" Type="http://schemas.openxmlformats.org/officeDocument/2006/relationships/hyperlink" Target="consultantplus://offline/ref=A8AB5D70E4D615A7486E120BAA8FE1D473BE0375D7F52C623076989451073DA07C796B55E72B5CCDC4336ABF33C051DE74C024033BF19225D0577051g8w8E" TargetMode="External"/><Relationship Id="rId378" Type="http://schemas.openxmlformats.org/officeDocument/2006/relationships/hyperlink" Target="consultantplus://offline/ref=A8AB5D70E4D615A7486E120BAA8FE1D473BE0375D7F52C623076989451073DA07C796B55E72B5CCDC43267B436C051DE74C024033BF19225D0577051g8w8E" TargetMode="External"/><Relationship Id="rId6" Type="http://schemas.openxmlformats.org/officeDocument/2006/relationships/hyperlink" Target="consultantplus://offline/ref=A8AB5D70E4D615A7486E120BAA8FE1D473BE0375D7F22B633173989451073DA07C796B55E72B5CCDC43363B632C051DE74C024033BF19225D0577051g8w8E" TargetMode="External"/><Relationship Id="rId238" Type="http://schemas.openxmlformats.org/officeDocument/2006/relationships/hyperlink" Target="consultantplus://offline/ref=A8AB5D70E4D615A7486E0C06BCE3BCDF78BD5C7AD1F524326D249EC30E573BF53C396D00A46C57CEC73837E7739E088E328B290327ED9226gCwCE" TargetMode="External"/><Relationship Id="rId259" Type="http://schemas.openxmlformats.org/officeDocument/2006/relationships/hyperlink" Target="consultantplus://offline/ref=A8AB5D70E4D615A7486E120BAA8FE1D473BE0375D7F526643376989451073DA07C796B55E72B5CCDC43364B433C051DE74C024033BF19225D0577051g8w8E" TargetMode="External"/><Relationship Id="rId23" Type="http://schemas.openxmlformats.org/officeDocument/2006/relationships/hyperlink" Target="consultantplus://offline/ref=A8AB5D70E4D615A7486E120BAA8FE1D473BE0375D7F426643973989451073DA07C796B55E72B5CCDC43363B632C051DE74C024033BF19225D0577051g8w8E" TargetMode="External"/><Relationship Id="rId119" Type="http://schemas.openxmlformats.org/officeDocument/2006/relationships/hyperlink" Target="consultantplus://offline/ref=A8AB5D70E4D615A7486E120BAA8FE1D473BE0375D7F426643973989451073DA07C796B55E72B5CCDC43263B63EC051DE74C024033BF19225D0577051g8w8E" TargetMode="External"/><Relationship Id="rId270" Type="http://schemas.openxmlformats.org/officeDocument/2006/relationships/hyperlink" Target="consultantplus://offline/ref=A8AB5D70E4D615A7486E120BAA8FE1D473BE0375D7F52B603572989451073DA07C796B55E72B5CCDC43365B232C051DE74C024033BF19225D0577051g8w8E" TargetMode="External"/><Relationship Id="rId291" Type="http://schemas.openxmlformats.org/officeDocument/2006/relationships/hyperlink" Target="consultantplus://offline/ref=A8AB5D70E4D615A7486E120BAA8FE1D473BE0375D7F526643376989451073DA07C796B55E72B5CCDC4336BB131C051DE74C024033BF19225D0577051g8w8E" TargetMode="External"/><Relationship Id="rId305" Type="http://schemas.openxmlformats.org/officeDocument/2006/relationships/hyperlink" Target="consultantplus://offline/ref=A8AB5D70E4D615A7486E120BAA8FE1D473BE0375D7F529633278989451073DA07C796B55E72B5CCDC43263BF3FC051DE74C024033BF19225D0577051g8w8E" TargetMode="External"/><Relationship Id="rId326" Type="http://schemas.openxmlformats.org/officeDocument/2006/relationships/hyperlink" Target="consultantplus://offline/ref=A8AB5D70E4D615A7486E120BAA8FE1D473BE0375D7F52C623076989451073DA07C796B55E72B5CCDC43261B43FC051DE74C024033BF19225D0577051g8w8E" TargetMode="External"/><Relationship Id="rId347" Type="http://schemas.openxmlformats.org/officeDocument/2006/relationships/hyperlink" Target="consultantplus://offline/ref=A8AB5D70E4D615A7486E120BAA8FE1D473BE0375D7F52E633472989451073DA07C796B55E72B5CCDC43362B032C051DE74C024033BF19225D0577051g8w8E" TargetMode="External"/><Relationship Id="rId44" Type="http://schemas.openxmlformats.org/officeDocument/2006/relationships/hyperlink" Target="consultantplus://offline/ref=A8AB5D70E4D615A7486E120BAA8FE1D473BE0375D7F526643376989451073DA07C796B55E72B5CCDC43363B631C051DE74C024033BF19225D0577051g8w8E" TargetMode="External"/><Relationship Id="rId65" Type="http://schemas.openxmlformats.org/officeDocument/2006/relationships/hyperlink" Target="consultantplus://offline/ref=A8AB5D70E4D615A7486E120BAA8FE1D473BE0375D7F426613276989451073DA07C796B55E72B5CCDC43363B632C051DE74C024033BF19225D0577051g8w8E" TargetMode="External"/><Relationship Id="rId86" Type="http://schemas.openxmlformats.org/officeDocument/2006/relationships/hyperlink" Target="consultantplus://offline/ref=A8AB5D70E4D615A7486E120BAA8FE1D473BE0375D7F42A643175989451073DA07C796B55E72B5CCDC43366BF37C051DE74C024033BF19225D0577051g8w8E" TargetMode="External"/><Relationship Id="rId130" Type="http://schemas.openxmlformats.org/officeDocument/2006/relationships/hyperlink" Target="consultantplus://offline/ref=A8AB5D70E4D615A7486E120BAA8FE1D473BE0375D7F426643973989451073DA07C796B55E72B5CCDC43262B035C051DE74C024033BF19225D0577051g8w8E" TargetMode="External"/><Relationship Id="rId151" Type="http://schemas.openxmlformats.org/officeDocument/2006/relationships/hyperlink" Target="consultantplus://offline/ref=A8AB5D70E4D615A7486E120BAA8FE1D473BE0375D7F529633278989451073DA07C796B55E72B5CCDC43366B33EC051DE74C024033BF19225D0577051g8w8E" TargetMode="External"/><Relationship Id="rId368" Type="http://schemas.openxmlformats.org/officeDocument/2006/relationships/hyperlink" Target="consultantplus://offline/ref=A8AB5D70E4D615A7486E120BAA8FE1D473BE0375D7F52C623076989451073DA07C796B55E72B5CCDC43261B533C051DE74C024033BF19225D0577051g8w8E" TargetMode="External"/><Relationship Id="rId389" Type="http://schemas.openxmlformats.org/officeDocument/2006/relationships/hyperlink" Target="consultantplus://offline/ref=A8AB5D70E4D615A7486E120BAA8FE1D473BE0375D7F526643376989451073DA07C796B55E72B5CCDC43263B032C051DE74C024033BF19225D0577051g8w8E" TargetMode="External"/><Relationship Id="rId172" Type="http://schemas.openxmlformats.org/officeDocument/2006/relationships/hyperlink" Target="consultantplus://offline/ref=A8AB5D70E4D615A7486E120BAA8FE1D473BE0375D7F529633278989451073DA07C796B55E72B5CCDC43364B037C051DE74C024033BF19225D0577051g8w8E" TargetMode="External"/><Relationship Id="rId193" Type="http://schemas.openxmlformats.org/officeDocument/2006/relationships/hyperlink" Target="consultantplus://offline/ref=A8AB5D70E4D615A7486E120BAA8FE1D473BE0375D7F526643376989451073DA07C796B55E72B5CCDC43365B137C051DE74C024033BF19225D0577051g8w8E" TargetMode="External"/><Relationship Id="rId207" Type="http://schemas.openxmlformats.org/officeDocument/2006/relationships/hyperlink" Target="consultantplus://offline/ref=A8AB5D70E4D615A7486E120BAA8FE1D473BE0375D7F426643973989451073DA07C796B55E72B5CCDC4326AB533C051DE74C024033BF19225D0577051g8w8E" TargetMode="External"/><Relationship Id="rId228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249" Type="http://schemas.openxmlformats.org/officeDocument/2006/relationships/hyperlink" Target="consultantplus://offline/ref=A8AB5D70E4D615A7486E120BAA8FE1D473BE0375D7F526603072989451073DA07C796B55F52B04C1C5317DB636D5078F32g9w7E" TargetMode="External"/><Relationship Id="rId13" Type="http://schemas.openxmlformats.org/officeDocument/2006/relationships/hyperlink" Target="consultantplus://offline/ref=A8AB5D70E4D615A7486E120BAA8FE1D473BE0375D7F32B603578989451073DA07C796B55E72B5CCDC43363B632C051DE74C024033BF19225D0577051g8w8E" TargetMode="External"/><Relationship Id="rId109" Type="http://schemas.openxmlformats.org/officeDocument/2006/relationships/hyperlink" Target="consultantplus://offline/ref=A8AB5D70E4D615A7486E120BAA8FE1D473BE0375D7F526643376989451073DA07C796B55E72B5CCDC43360B630C051DE74C024033BF19225D0577051g8w8E" TargetMode="External"/><Relationship Id="rId260" Type="http://schemas.openxmlformats.org/officeDocument/2006/relationships/hyperlink" Target="consultantplus://offline/ref=A8AB5D70E4D615A7486E120BAA8FE1D473BE0375D7F526643376989451073DA07C796B55E72B5CCDC43364BE37C051DE74C024033BF19225D0577051g8w8E" TargetMode="External"/><Relationship Id="rId281" Type="http://schemas.openxmlformats.org/officeDocument/2006/relationships/hyperlink" Target="consultantplus://offline/ref=A8AB5D70E4D615A7486E120BAA8FE1D473BE0375D7F529633278989451073DA07C796B55E72B5CCDC43263B532C051DE74C024033BF19225D0577051g8w8E" TargetMode="External"/><Relationship Id="rId316" Type="http://schemas.openxmlformats.org/officeDocument/2006/relationships/hyperlink" Target="consultantplus://offline/ref=A8AB5D70E4D615A7486E120BAA8FE1D473BE0375D7F52C623076989451073DA07C796B55E72B5CCDC43261B731C051DE74C024033BF19225D0577051g8w8E" TargetMode="External"/><Relationship Id="rId337" Type="http://schemas.openxmlformats.org/officeDocument/2006/relationships/hyperlink" Target="consultantplus://offline/ref=A8AB5D70E4D615A7486E120BAA8FE1D473BE0375D7F52E633472989451073DA07C796B55E72B5CCDC43362B537C051DE74C024033BF19225D0577051g8w8E" TargetMode="External"/><Relationship Id="rId34" Type="http://schemas.openxmlformats.org/officeDocument/2006/relationships/hyperlink" Target="consultantplus://offline/ref=A8AB5D70E4D615A7486E0C06BCE3BCDF7FB55D7FDFF424326D249EC30E573BF52E39350CA56D4FCCC52D61B635gCw9E" TargetMode="External"/><Relationship Id="rId55" Type="http://schemas.openxmlformats.org/officeDocument/2006/relationships/hyperlink" Target="consultantplus://offline/ref=A8AB5D70E4D615A7486E120BAA8FE1D473BE0375D7F32B613675989451073DA07C796B55E72B5CCDC43363B632C051DE74C024033BF19225D0577051g8w8E" TargetMode="External"/><Relationship Id="rId76" Type="http://schemas.openxmlformats.org/officeDocument/2006/relationships/hyperlink" Target="consultantplus://offline/ref=A8AB5D70E4D615A7486E120BAA8FE1D473BE0375D7F526603072989451073DA07C796B55F52B04C1C5317DB636D5078F32g9w7E" TargetMode="External"/><Relationship Id="rId97" Type="http://schemas.openxmlformats.org/officeDocument/2006/relationships/hyperlink" Target="consultantplus://offline/ref=A8AB5D70E4D615A7486E120BAA8FE1D473BE0375D7F52E633472989451073DA07C796B55E72B5CCDC43363B731C051DE74C024033BF19225D0577051g8w8E" TargetMode="External"/><Relationship Id="rId120" Type="http://schemas.openxmlformats.org/officeDocument/2006/relationships/hyperlink" Target="consultantplus://offline/ref=A8AB5D70E4D615A7486E120BAA8FE1D473BE0375D7F529633278989451073DA07C796B55E72B5CCDC43367B731C051DE74C024033BF19225D0577051g8w8E" TargetMode="External"/><Relationship Id="rId141" Type="http://schemas.openxmlformats.org/officeDocument/2006/relationships/hyperlink" Target="consultantplus://offline/ref=A8AB5D70E4D615A7486E120BAA8FE1D473BE0375D7F526643376989451073DA07C796B55E72B5CCDC43367B534C051DE74C024033BF19225D0577051g8w8E" TargetMode="External"/><Relationship Id="rId358" Type="http://schemas.openxmlformats.org/officeDocument/2006/relationships/hyperlink" Target="consultantplus://offline/ref=A8AB5D70E4D615A7486E120BAA8FE1D473BE0375D7F527613277989451073DA07C796B55E72B5CCDC43363B631C051DE74C024033BF19225D0577051g8w8E" TargetMode="External"/><Relationship Id="rId379" Type="http://schemas.openxmlformats.org/officeDocument/2006/relationships/hyperlink" Target="consultantplus://offline/ref=A8AB5D70E4D615A7486E120BAA8FE1D473BE0375D7F529633278989451073DA07C796B55E72B5CCDC43261B23EC051DE74C024033BF19225D0577051g8w8E" TargetMode="External"/><Relationship Id="rId7" Type="http://schemas.openxmlformats.org/officeDocument/2006/relationships/hyperlink" Target="consultantplus://offline/ref=A8AB5D70E4D615A7486E120BAA8FE1D473BE0375D7F229673078989451073DA07C796B55E72B5CCDC43363B632C051DE74C024033BF19225D0577051g8w8E" TargetMode="External"/><Relationship Id="rId162" Type="http://schemas.openxmlformats.org/officeDocument/2006/relationships/hyperlink" Target="consultantplus://offline/ref=A8AB5D70E4D615A7486E120BAA8FE1D473BE0375D7F529633278989451073DA07C796B55E72B5CCDC43365BE3FC051DE74C024033BF19225D0577051g8w8E" TargetMode="External"/><Relationship Id="rId183" Type="http://schemas.openxmlformats.org/officeDocument/2006/relationships/hyperlink" Target="consultantplus://offline/ref=A8AB5D70E4D615A7486E120BAA8FE1D473BE0375D7F529633278989451073DA07C796B55E72B5CCDC4336BB73FC051DE74C024033BF19225D0577051g8w8E" TargetMode="External"/><Relationship Id="rId218" Type="http://schemas.openxmlformats.org/officeDocument/2006/relationships/hyperlink" Target="consultantplus://offline/ref=A8AB5D70E4D615A7486E120BAA8FE1D473BE0375D7F529633278989451073DA07C796B55E72B5CCDC4336AB732C051DE74C024033BF19225D0577051g8w8E" TargetMode="External"/><Relationship Id="rId239" Type="http://schemas.openxmlformats.org/officeDocument/2006/relationships/hyperlink" Target="consultantplus://offline/ref=A8AB5D70E4D615A7486E0C06BCE3BCDF78BD5C7AD1F524326D249EC30E573BF53C396D00A46C57CEC73837E7739E088E328B290327ED9226gCwCE" TargetMode="External"/><Relationship Id="rId390" Type="http://schemas.openxmlformats.org/officeDocument/2006/relationships/hyperlink" Target="consultantplus://offline/ref=A8AB5D70E4D615A7486E120BAA8FE1D473BE0375D7F526643376989451073DA07C796B55E72B5CCDC43263B03FC051DE74C024033BF19225D0577051g8w8E" TargetMode="External"/><Relationship Id="rId250" Type="http://schemas.openxmlformats.org/officeDocument/2006/relationships/hyperlink" Target="consultantplus://offline/ref=A8AB5D70E4D615A7486E120BAA8FE1D473BE0375D7F529633278989451073DA07C796B55E72B5CCDC4336AB732C051DE74C024033BF19225D0577051g8w8E" TargetMode="External"/><Relationship Id="rId271" Type="http://schemas.openxmlformats.org/officeDocument/2006/relationships/hyperlink" Target="consultantplus://offline/ref=A8AB5D70E4D615A7486E120BAA8FE1D473BE0375D7F529633278989451073DA07C796B55E72B5CCDC4336AB137C051DE74C024033BF19225D0577051g8w8E" TargetMode="External"/><Relationship Id="rId292" Type="http://schemas.openxmlformats.org/officeDocument/2006/relationships/hyperlink" Target="consultantplus://offline/ref=A8AB5D70E4D615A7486E120BAA8FE1D473BE0375D7F526643376989451073DA07C796B55E72B5CCDC4336BBE31C051DE74C024033BF19225D0577051g8w8E" TargetMode="External"/><Relationship Id="rId306" Type="http://schemas.openxmlformats.org/officeDocument/2006/relationships/hyperlink" Target="consultantplus://offline/ref=A8AB5D70E4D615A7486E120BAA8FE1D473BE0375D7F52C623076989451073DA07C796B55E72B5CCDC43262BE36C051DE74C024033BF19225D0577051g8w8E" TargetMode="External"/><Relationship Id="rId24" Type="http://schemas.openxmlformats.org/officeDocument/2006/relationships/hyperlink" Target="consultantplus://offline/ref=A8AB5D70E4D615A7486E120BAA8FE1D473BE0375D7F426613276989451073DA07C796B55E72B5CCDC43363B632C051DE74C024033BF19225D0577051g8w8E" TargetMode="External"/><Relationship Id="rId45" Type="http://schemas.openxmlformats.org/officeDocument/2006/relationships/hyperlink" Target="consultantplus://offline/ref=A8AB5D70E4D615A7486E120BAA8FE1D473BE0375D7F427673071989451073DA07C796B55E72B5CCDC43363B632C051DE74C024033BF19225D0577051g8w8E" TargetMode="External"/><Relationship Id="rId66" Type="http://schemas.openxmlformats.org/officeDocument/2006/relationships/hyperlink" Target="consultantplus://offline/ref=A8AB5D70E4D615A7486E120BAA8FE1D473BE0375D7F52E633472989451073DA07C796B55E72B5CCDC43363B632C051DE74C024033BF19225D0577051g8w8E" TargetMode="External"/><Relationship Id="rId87" Type="http://schemas.openxmlformats.org/officeDocument/2006/relationships/hyperlink" Target="consultantplus://offline/ref=A8AB5D70E4D615A7486E120BAA8FE1D473BE0375D7F52C623076989451073DA07C796B55E72B5CCDC43361B03FC051DE74C024033BF19225D0577051g8w8E" TargetMode="External"/><Relationship Id="rId110" Type="http://schemas.openxmlformats.org/officeDocument/2006/relationships/hyperlink" Target="consultantplus://offline/ref=A8AB5D70E4D615A7486E120BAA8FE1D473BE0375D7F42A643175989451073DA07C796B55E72B5CCDC43263B031C051DE74C024033BF19225D0577051g8w8E" TargetMode="External"/><Relationship Id="rId131" Type="http://schemas.openxmlformats.org/officeDocument/2006/relationships/hyperlink" Target="consultantplus://offline/ref=A8AB5D70E4D615A7486E120BAA8FE1D473BE0375D7F426643973989451073DA07C796B55E72B5CCDC43262B13FC051DE74C024033BF19225D0577051g8w8E" TargetMode="External"/><Relationship Id="rId327" Type="http://schemas.openxmlformats.org/officeDocument/2006/relationships/hyperlink" Target="consultantplus://offline/ref=A8AB5D70E4D615A7486E120BAA8FE1D473BE0375D7F529633278989451073DA07C796B55E72B5CCDC43262B130C051DE74C024033BF19225D0577051g8w8E" TargetMode="External"/><Relationship Id="rId348" Type="http://schemas.openxmlformats.org/officeDocument/2006/relationships/hyperlink" Target="consultantplus://offline/ref=A8AB5D70E4D615A7486E120BAA8FE1D473BE0375D7F52E633472989451073DA07C796B55E72B5CCDC43362B131C051DE74C024033BF19225D0577051g8w8E" TargetMode="External"/><Relationship Id="rId369" Type="http://schemas.openxmlformats.org/officeDocument/2006/relationships/hyperlink" Target="consultantplus://offline/ref=A8AB5D70E4D615A7486E120BAA8FE1D473BE0375D7F52C623076989451073DA07C796B55E72B5CCDC43260B436C051DE74C024033BF19225D0577051g8w8E" TargetMode="External"/><Relationship Id="rId152" Type="http://schemas.openxmlformats.org/officeDocument/2006/relationships/hyperlink" Target="consultantplus://offline/ref=A8AB5D70E4D615A7486E120BAA8FE1D473BE0375D7F529633278989451073DA07C796B55E72B5CCDC43366B132C051DE74C024033BF19225D0577051g8w8E" TargetMode="External"/><Relationship Id="rId173" Type="http://schemas.openxmlformats.org/officeDocument/2006/relationships/hyperlink" Target="consultantplus://offline/ref=A8AB5D70E4D615A7486E120BAA8FE1D473BE0375D7F529633278989451073DA07C796B55E72B5CCDC43364B030C051DE74C024033BF19225D0577051g8w8E" TargetMode="External"/><Relationship Id="rId194" Type="http://schemas.openxmlformats.org/officeDocument/2006/relationships/hyperlink" Target="consultantplus://offline/ref=A8AB5D70E4D615A7486E120BAA8FE1D473BE0375D7F526643376989451073DA07C796B55E72B5CCDC43365B13FC051DE74C024033BF19225D0577051g8w8E" TargetMode="External"/><Relationship Id="rId208" Type="http://schemas.openxmlformats.org/officeDocument/2006/relationships/hyperlink" Target="consultantplus://offline/ref=A8AB5D70E4D615A7486E120BAA8FE1D473BE0375D7F426643973989451073DA07C796B55E72B5CCDC4326AB337C051DE74C024033BF19225D0577051g8w8E" TargetMode="External"/><Relationship Id="rId229" Type="http://schemas.openxmlformats.org/officeDocument/2006/relationships/hyperlink" Target="consultantplus://offline/ref=A8AB5D70E4D615A7486E120BAA8FE1D473BE0375D7F526603072989451073DA07C796B55F52B04C1C5317DB636D5078F32g9w7E" TargetMode="External"/><Relationship Id="rId380" Type="http://schemas.openxmlformats.org/officeDocument/2006/relationships/hyperlink" Target="consultantplus://offline/ref=A8AB5D70E4D615A7486E120BAA8FE1D473BE0375D7F52E633472989451073DA07C796B55E72B5CCDC43361BE36C051DE74C024033BF19225D0577051g8w8E" TargetMode="External"/><Relationship Id="rId240" Type="http://schemas.openxmlformats.org/officeDocument/2006/relationships/image" Target="media/image3.wmf"/><Relationship Id="rId261" Type="http://schemas.openxmlformats.org/officeDocument/2006/relationships/hyperlink" Target="consultantplus://offline/ref=A8AB5D70E4D615A7486E120BAA8FE1D473BE0375D7F529633278989451073DA07C796B55E72B5CCDC4336AB432C051DE74C024033BF19225D0577051g8w8E" TargetMode="External"/><Relationship Id="rId14" Type="http://schemas.openxmlformats.org/officeDocument/2006/relationships/hyperlink" Target="consultantplus://offline/ref=A8AB5D70E4D615A7486E120BAA8FE1D473BE0375D7F32B613675989451073DA07C796B55E72B5CCDC43363B632C051DE74C024033BF19225D0577051g8w8E" TargetMode="External"/><Relationship Id="rId35" Type="http://schemas.openxmlformats.org/officeDocument/2006/relationships/hyperlink" Target="consultantplus://offline/ref=A8AB5D70E4D615A7486E120BAA8FE1D473BE0375D7F62F663578989451073DA07C796B55E72B5CCDC43363B435C051DE74C024033BF19225D0577051g8w8E" TargetMode="External"/><Relationship Id="rId56" Type="http://schemas.openxmlformats.org/officeDocument/2006/relationships/hyperlink" Target="consultantplus://offline/ref=A8AB5D70E4D615A7486E120BAA8FE1D473BE0375D7F32A633977989451073DA07C796B55E72B5CCDC43363B632C051DE74C024033BF19225D0577051g8w8E" TargetMode="External"/><Relationship Id="rId77" Type="http://schemas.openxmlformats.org/officeDocument/2006/relationships/hyperlink" Target="consultantplus://offline/ref=A8AB5D70E4D615A7486E0C06BCE3BCDF78B05578D4F624326D249EC30E573BF52E39350CA56D4FCCC52D61B635gCw9E" TargetMode="External"/><Relationship Id="rId100" Type="http://schemas.openxmlformats.org/officeDocument/2006/relationships/hyperlink" Target="consultantplus://offline/ref=A8AB5D70E4D615A7486E120BAA8FE1D473BE0375D7F526643376989451073DA07C796B55E72B5CCDC43361B433C051DE74C024033BF19225D0577051g8w8E" TargetMode="External"/><Relationship Id="rId282" Type="http://schemas.openxmlformats.org/officeDocument/2006/relationships/hyperlink" Target="consultantplus://offline/ref=A8AB5D70E4D615A7486E120BAA8FE1D473BE0375D7F526643376989451073DA07C796B55E72B5CCDC4336BB53FC051DE74C024033BF19225D0577051g8w8E" TargetMode="External"/><Relationship Id="rId317" Type="http://schemas.openxmlformats.org/officeDocument/2006/relationships/hyperlink" Target="consultantplus://offline/ref=A8AB5D70E4D615A7486E120BAA8FE1D473BE0375D7F529633278989451073DA07C796B55E72B5CCDC43262B53EC051DE74C024033BF19225D0577051g8w8E" TargetMode="External"/><Relationship Id="rId338" Type="http://schemas.openxmlformats.org/officeDocument/2006/relationships/hyperlink" Target="consultantplus://offline/ref=A8AB5D70E4D615A7486E120BAA8FE1D473BE0375D7F527613277989451073DA07C796B55E72B5CCDC43363B733C051DE74C024033BF19225D0577051g8w8E" TargetMode="External"/><Relationship Id="rId359" Type="http://schemas.openxmlformats.org/officeDocument/2006/relationships/hyperlink" Target="consultantplus://offline/ref=A8AB5D70E4D615A7486E120BAA8FE1D473BE0375D7F527613277989451073DA07C796B55E72B5CCDC43363B237C051DE74C024033BF19225D0577051g8w8E" TargetMode="External"/><Relationship Id="rId8" Type="http://schemas.openxmlformats.org/officeDocument/2006/relationships/hyperlink" Target="consultantplus://offline/ref=A8AB5D70E4D615A7486E120BAA8FE1D473BE0375D7F228613674989451073DA07C796B55E72B5CCDC43363B632C051DE74C024033BF19225D0577051g8w8E" TargetMode="External"/><Relationship Id="rId98" Type="http://schemas.openxmlformats.org/officeDocument/2006/relationships/hyperlink" Target="consultantplus://offline/ref=A8AB5D70E4D615A7486E120BAA8FE1D473BE0375D7F426643973989451073DA07C796B55E72B5CCDC43364B53EC051DE74C024033BF19225D0577051g8w8E" TargetMode="External"/><Relationship Id="rId121" Type="http://schemas.openxmlformats.org/officeDocument/2006/relationships/hyperlink" Target="consultantplus://offline/ref=A8AB5D70E4D615A7486E120BAA8FE1D473BE0375D7F529633278989451073DA07C796B55E72B5CCDC43367B535C051DE74C024033BF19225D0577051g8w8E" TargetMode="External"/><Relationship Id="rId142" Type="http://schemas.openxmlformats.org/officeDocument/2006/relationships/hyperlink" Target="consultantplus://offline/ref=A8AB5D70E4D615A7486E120BAA8FE1D473BE0375D7F526643376989451073DA07C796B55E72B5CCDC43367B033C051DE74C024033BF19225D0577051g8w8E" TargetMode="External"/><Relationship Id="rId163" Type="http://schemas.openxmlformats.org/officeDocument/2006/relationships/hyperlink" Target="consultantplus://offline/ref=A8AB5D70E4D615A7486E120BAA8FE1D473BE0375D7F427673072989451073DA07C796B55E72B5CCDC4336BB634C051DE74C024033BF19225D0577051g8w8E" TargetMode="External"/><Relationship Id="rId184" Type="http://schemas.openxmlformats.org/officeDocument/2006/relationships/hyperlink" Target="consultantplus://offline/ref=A8AB5D70E4D615A7486E120BAA8FE1D473BE0375D7F529633278989451073DA07C796B55E72B5CCDC4336BB53FC051DE74C024033BF19225D0577051g8w8E" TargetMode="External"/><Relationship Id="rId219" Type="http://schemas.openxmlformats.org/officeDocument/2006/relationships/hyperlink" Target="consultantplus://offline/ref=A8AB5D70E4D615A7486E120BAA8FE1D473BE0375D7F526603072989451073DA07C796B55F52B04C1C5317DB636D5078F32g9w7E" TargetMode="External"/><Relationship Id="rId370" Type="http://schemas.openxmlformats.org/officeDocument/2006/relationships/hyperlink" Target="consultantplus://offline/ref=A8AB5D70E4D615A7486E120BAA8FE1D473BE0375D7F52C623076989451073DA07C796B55E72B5CCDC43260B531C051DE74C024033BF19225D0577051g8w8E" TargetMode="External"/><Relationship Id="rId391" Type="http://schemas.openxmlformats.org/officeDocument/2006/relationships/hyperlink" Target="consultantplus://offline/ref=A8AB5D70E4D615A7486E120BAA8FE1D473BE0375D7F526643376989451073DA07C796B55E72B5CCDC43263B132C051DE74C024033BF19225D0577051g8w8E" TargetMode="External"/><Relationship Id="rId230" Type="http://schemas.openxmlformats.org/officeDocument/2006/relationships/hyperlink" Target="consultantplus://offline/ref=A8AB5D70E4D615A7486E0C06BCE3BCDF78B0547DDEF224326D249EC30E573BF53C396D00A46F51CDC13837E7739E088E328B290327ED9226gCwCE" TargetMode="External"/><Relationship Id="rId251" Type="http://schemas.openxmlformats.org/officeDocument/2006/relationships/hyperlink" Target="consultantplus://offline/ref=A8AB5D70E4D615A7486E120BAA8FE1D473BE0375D7F427673072989451073DA07C796B55E72B5CCDC4336BB13EC051DE74C024033BF19225D0577051g8w8E" TargetMode="External"/><Relationship Id="rId25" Type="http://schemas.openxmlformats.org/officeDocument/2006/relationships/hyperlink" Target="consultantplus://offline/ref=A8AB5D70E4D615A7486E120BAA8FE1D473BE0375D7F52E633472989451073DA07C796B55E72B5CCDC43363B632C051DE74C024033BF19225D0577051g8w8E" TargetMode="External"/><Relationship Id="rId46" Type="http://schemas.openxmlformats.org/officeDocument/2006/relationships/hyperlink" Target="consultantplus://offline/ref=A8AB5D70E4D615A7486E120BAA8FE1D473BE0375D7F22E633679989451073DA07C796B55E72B5CCDC43363B632C051DE74C024033BF19225D0577051g8w8E" TargetMode="External"/><Relationship Id="rId67" Type="http://schemas.openxmlformats.org/officeDocument/2006/relationships/hyperlink" Target="consultantplus://offline/ref=A8AB5D70E4D615A7486E120BAA8FE1D473BE0375D7F52C623076989451073DA07C796B55E72B5CCDC43363B632C051DE74C024033BF19225D0577051g8w8E" TargetMode="External"/><Relationship Id="rId272" Type="http://schemas.openxmlformats.org/officeDocument/2006/relationships/hyperlink" Target="consultantplus://offline/ref=A8AB5D70E4D615A7486E120BAA8FE1D473BE0375D7F526643376989451073DA07C796B55E72B5CCDC4336BB63EC051DE74C024033BF19225D0577051g8w8E" TargetMode="External"/><Relationship Id="rId293" Type="http://schemas.openxmlformats.org/officeDocument/2006/relationships/hyperlink" Target="consultantplus://offline/ref=A8AB5D70E4D615A7486E120BAA8FE1D473BE0375D7F526643376989451073DA07C796B55E72B5CCDC4336BBF32C051DE74C024033BF19225D0577051g8w8E" TargetMode="External"/><Relationship Id="rId307" Type="http://schemas.openxmlformats.org/officeDocument/2006/relationships/hyperlink" Target="consultantplus://offline/ref=A8AB5D70E4D615A7486E120BAA8FE1D473BE0375D7F52C623076989451073DA07C796B55E72B5CCDC43262BF35C051DE74C024033BF19225D0577051g8w8E" TargetMode="External"/><Relationship Id="rId328" Type="http://schemas.openxmlformats.org/officeDocument/2006/relationships/hyperlink" Target="consultantplus://offline/ref=A8AB5D70E4D615A7486E120BAA8FE1D473BE0375D7F526643376989451073DA07C796B55E72B5CCDC4336AB137C051DE74C024033BF19225D0577051g8w8E" TargetMode="External"/><Relationship Id="rId349" Type="http://schemas.openxmlformats.org/officeDocument/2006/relationships/hyperlink" Target="consultantplus://offline/ref=A8AB5D70E4D615A7486E120BAA8FE1D473BE0375D7F52E633472989451073DA07C796B55E72B5CCDC43362B130C051DE74C024033BF19225D0577051g8w8E" TargetMode="External"/><Relationship Id="rId88" Type="http://schemas.openxmlformats.org/officeDocument/2006/relationships/hyperlink" Target="consultantplus://offline/ref=A8AB5D70E4D615A7486E120BAA8FE1D473BE0375D7F426643973989451073DA07C796B55E72B5CCDC43366B335C051DE74C024033BF19225D0577051g8w8E" TargetMode="External"/><Relationship Id="rId111" Type="http://schemas.openxmlformats.org/officeDocument/2006/relationships/hyperlink" Target="consultantplus://offline/ref=A8AB5D70E4D615A7486E120BAA8FE1D473BE0375D7F52C623076989451073DA07C796B55E72B5CCDC43360BF31C051DE74C024033BF19225D0577051g8w8E" TargetMode="External"/><Relationship Id="rId132" Type="http://schemas.openxmlformats.org/officeDocument/2006/relationships/hyperlink" Target="consultantplus://offline/ref=A8AB5D70E4D615A7486E120BAA8FE1D473BE0375D7F526643376989451073DA07C796B55E72B5CCDC43360BF3EC051DE74C024033BF19225D0577051g8w8E" TargetMode="External"/><Relationship Id="rId153" Type="http://schemas.openxmlformats.org/officeDocument/2006/relationships/hyperlink" Target="consultantplus://offline/ref=A8AB5D70E4D615A7486E120BAA8FE1D473BE0375D7F52C623076989451073DA07C796B55E72B5CCDC43365B437C051DE74C024033BF19225D0577051g8w8E" TargetMode="External"/><Relationship Id="rId174" Type="http://schemas.openxmlformats.org/officeDocument/2006/relationships/hyperlink" Target="consultantplus://offline/ref=A8AB5D70E4D615A7486E120BAA8FE1D473BE0375D7F526643376989451073DA07C796B55E72B5CCDC43365B530C051DE74C024033BF19225D0577051g8w8E" TargetMode="External"/><Relationship Id="rId195" Type="http://schemas.openxmlformats.org/officeDocument/2006/relationships/hyperlink" Target="consultantplus://offline/ref=A8AB5D70E4D615A7486E120BAA8FE1D473BE0375D7F526643376989451073DA07C796B55E72B5CCDC43365BE32C051DE74C024033BF19225D0577051g8w8E" TargetMode="External"/><Relationship Id="rId209" Type="http://schemas.openxmlformats.org/officeDocument/2006/relationships/hyperlink" Target="consultantplus://offline/ref=A8AB5D70E4D615A7486E120BAA8FE1D473BE0375D7F426643973989451073DA07C796B55E72B5CCDC4326AB031C051DE74C024033BF19225D0577051g8w8E" TargetMode="External"/><Relationship Id="rId360" Type="http://schemas.openxmlformats.org/officeDocument/2006/relationships/hyperlink" Target="consultantplus://offline/ref=A8AB5D70E4D615A7486E120BAA8FE1D473BE0375D7F52E633472989451073DA07C796B55E72B5CCDC43361B73EC051DE74C024033BF19225D0577051g8w8E" TargetMode="External"/><Relationship Id="rId381" Type="http://schemas.openxmlformats.org/officeDocument/2006/relationships/hyperlink" Target="consultantplus://offline/ref=A8AB5D70E4D615A7486E120BAA8FE1D473BE0375D7F529633278989451073DA07C796B55E72B5CCDC43261B334C051DE74C024033BF19225D0577051g8w8E" TargetMode="External"/><Relationship Id="rId220" Type="http://schemas.openxmlformats.org/officeDocument/2006/relationships/hyperlink" Target="consultantplus://offline/ref=A8AB5D70E4D615A7486E120BAA8FE1D473BE0375D7F526603072989451073DA07C796B55F52B04C1C5317DB636D5078F32g9w7E" TargetMode="External"/><Relationship Id="rId241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15" Type="http://schemas.openxmlformats.org/officeDocument/2006/relationships/hyperlink" Target="consultantplus://offline/ref=A8AB5D70E4D615A7486E120BAA8FE1D473BE0375D7F32A633977989451073DA07C796B55E72B5CCDC43363B632C051DE74C024033BF19225D0577051g8w8E" TargetMode="External"/><Relationship Id="rId36" Type="http://schemas.openxmlformats.org/officeDocument/2006/relationships/hyperlink" Target="consultantplus://offline/ref=A8AB5D70E4D615A7486E120BAA8FE1D473BE0375D7F52B623871989451073DA07C796B55E72B5CCDC53168E2668F50823197370238F19024CCg5w7E" TargetMode="External"/><Relationship Id="rId57" Type="http://schemas.openxmlformats.org/officeDocument/2006/relationships/hyperlink" Target="consultantplus://offline/ref=A8AB5D70E4D615A7486E120BAA8FE1D473BE0375D7F327653270989451073DA07C796B55E72B5CCDC43363B632C051DE74C024033BF19225D0577051g8w8E" TargetMode="External"/><Relationship Id="rId262" Type="http://schemas.openxmlformats.org/officeDocument/2006/relationships/hyperlink" Target="consultantplus://offline/ref=A8AB5D70E4D615A7486E120BAA8FE1D473BE0375D7F529633278989451073DA07C796B55E72B5CCDC4336AB53FC051DE74C024033BF19225D0577051g8w8E" TargetMode="External"/><Relationship Id="rId283" Type="http://schemas.openxmlformats.org/officeDocument/2006/relationships/hyperlink" Target="consultantplus://offline/ref=A8AB5D70E4D615A7486E120BAA8FE1D473BE0375D7F526643376989451073DA07C796B55E72B5CCDC4336BB134C051DE74C024033BF19225D0577051g8w8E" TargetMode="External"/><Relationship Id="rId318" Type="http://schemas.openxmlformats.org/officeDocument/2006/relationships/hyperlink" Target="consultantplus://offline/ref=A8AB5D70E4D615A7486E120BAA8FE1D473BE0375D7F527613277989451073DA07C796B55E72B5CCDC43363B734C051DE74C024033BF19225D0577051g8w8E" TargetMode="External"/><Relationship Id="rId339" Type="http://schemas.openxmlformats.org/officeDocument/2006/relationships/hyperlink" Target="consultantplus://offline/ref=A8AB5D70E4D615A7486E120BAA8FE1D473BE0375D7F527613277989451073DA07C796B55E72B5CCDC43363B631C051DE74C024033BF19225D0577051g8w8E" TargetMode="External"/><Relationship Id="rId78" Type="http://schemas.openxmlformats.org/officeDocument/2006/relationships/hyperlink" Target="consultantplus://offline/ref=A8AB5D70E4D615A7486E0C06BCE3BCDF78B25E7BD1F824326D249EC30E573BF53C396D00A46F51CCCD3837E7739E088E328B290327ED9226gCwCE" TargetMode="External"/><Relationship Id="rId99" Type="http://schemas.openxmlformats.org/officeDocument/2006/relationships/hyperlink" Target="consultantplus://offline/ref=A8AB5D70E4D615A7486E120BAA8FE1D473BE0375D7F526643376989451073DA07C796B55E72B5CCDC43361B63FC051DE74C024033BF19225D0577051g8w8E" TargetMode="External"/><Relationship Id="rId101" Type="http://schemas.openxmlformats.org/officeDocument/2006/relationships/hyperlink" Target="consultantplus://offline/ref=A8AB5D70E4D615A7486E120BAA8FE1D473BE0375D7F526643376989451073DA07C796B55E72B5CCDC43361B53EC051DE74C024033BF19225D0577051g8w8E" TargetMode="External"/><Relationship Id="rId122" Type="http://schemas.openxmlformats.org/officeDocument/2006/relationships/hyperlink" Target="consultantplus://offline/ref=A8AB5D70E4D615A7486E120BAA8FE1D473BE0375D7F426643973989451073DA07C796B55E72B5CCDC43263B53EC051DE74C024033BF19225D0577051g8w8E" TargetMode="External"/><Relationship Id="rId143" Type="http://schemas.openxmlformats.org/officeDocument/2006/relationships/hyperlink" Target="consultantplus://offline/ref=A8AB5D70E4D615A7486E120BAA8FE1D473BE0375D7F42A643175989451073DA07C796B55E72B5CCDC43264B630C051DE74C024033BF19225D0577051g8w8E" TargetMode="External"/><Relationship Id="rId164" Type="http://schemas.openxmlformats.org/officeDocument/2006/relationships/hyperlink" Target="consultantplus://offline/ref=A8AB5D70E4D615A7486E120BAA8FE1D473BE0375D7F529633278989451073DA07C796B55E72B5CCDC43364B633C051DE74C024033BF19225D0577051g8w8E" TargetMode="External"/><Relationship Id="rId185" Type="http://schemas.openxmlformats.org/officeDocument/2006/relationships/hyperlink" Target="consultantplus://offline/ref=A8AB5D70E4D615A7486E120BAA8FE1D473BE0375D7F42A643175989451073DA07C796B55E72B5CCDC43166B031C051DE74C024033BF19225D0577051g8w8E" TargetMode="External"/><Relationship Id="rId350" Type="http://schemas.openxmlformats.org/officeDocument/2006/relationships/hyperlink" Target="consultantplus://offline/ref=A8AB5D70E4D615A7486E120BAA8FE1D473BE0375D7F52E633472989451073DA07C796B55E72B5CCDC43362BF30C051DE74C024033BF19225D0577051g8w8E" TargetMode="External"/><Relationship Id="rId371" Type="http://schemas.openxmlformats.org/officeDocument/2006/relationships/hyperlink" Target="consultantplus://offline/ref=A8AB5D70E4D615A7486E120BAA8FE1D473BE0375D7F52C623076989451073DA07C796B55E72B5CCDC43260B331C051DE74C024033BF19225D0577051g8w8E" TargetMode="External"/><Relationship Id="rId9" Type="http://schemas.openxmlformats.org/officeDocument/2006/relationships/hyperlink" Target="consultantplus://offline/ref=A8AB5D70E4D615A7486E120BAA8FE1D473BE0375D7F227603972989451073DA07C796B55E72B5CCDC43363B632C051DE74C024033BF19225D0577051g8w8E" TargetMode="External"/><Relationship Id="rId210" Type="http://schemas.openxmlformats.org/officeDocument/2006/relationships/hyperlink" Target="consultantplus://offline/ref=A8AB5D70E4D615A7486E120BAA8FE1D473BE0375D7F52C623076989451073DA07C796B55E72B5CCDC4336AB035C051DE74C024033BF19225D0577051g8w8E" TargetMode="External"/><Relationship Id="rId392" Type="http://schemas.openxmlformats.org/officeDocument/2006/relationships/hyperlink" Target="consultantplus://offline/ref=A8AB5D70E4D615A7486E120BAA8FE1D473BE0375D7F427673072989451073DA07C796B55E72B5CCDC43166B531C051DE74C024033BF19225D0577051g8w8E" TargetMode="External"/><Relationship Id="rId26" Type="http://schemas.openxmlformats.org/officeDocument/2006/relationships/hyperlink" Target="consultantplus://offline/ref=A8AB5D70E4D615A7486E120BAA8FE1D473BE0375D7F52C623076989451073DA07C796B55E72B5CCDC43363B632C051DE74C024033BF19225D0577051g8w8E" TargetMode="External"/><Relationship Id="rId231" Type="http://schemas.openxmlformats.org/officeDocument/2006/relationships/hyperlink" Target="consultantplus://offline/ref=A8AB5D70E4D615A7486E0C06BCE3BCDF78B0547DDEF224326D249EC30E573BF53C396D00A46F51CDC13837E7739E088E328B290327ED9226gCwCE" TargetMode="External"/><Relationship Id="rId252" Type="http://schemas.openxmlformats.org/officeDocument/2006/relationships/hyperlink" Target="consultantplus://offline/ref=A8AB5D70E4D615A7486E120BAA8FE1D473BE0375D7F52E633472989451073DA07C796B55E72B5CCDC43363BF37C051DE74C024033BF19225D0577051g8w8E" TargetMode="External"/><Relationship Id="rId273" Type="http://schemas.openxmlformats.org/officeDocument/2006/relationships/hyperlink" Target="consultantplus://offline/ref=A8AB5D70E4D615A7486E120BAA8FE1D473BE0375D7F529633278989451073DA07C796B55E72B5CCDC4336AB136C051DE74C024033BF19225D0577051g8w8E" TargetMode="External"/><Relationship Id="rId294" Type="http://schemas.openxmlformats.org/officeDocument/2006/relationships/hyperlink" Target="consultantplus://offline/ref=A8AB5D70E4D615A7486E120BAA8FE1D473BE0375D7F427673072989451073DA07C796B55E72B5CCDC43266B030C051DE74C024033BF19225D0577051g8w8E" TargetMode="External"/><Relationship Id="rId308" Type="http://schemas.openxmlformats.org/officeDocument/2006/relationships/hyperlink" Target="consultantplus://offline/ref=A8AB5D70E4D615A7486E120BAA8FE1D473BE0375D7F529633278989451073DA07C796B55E72B5CCDC43262B636C051DE74C024033BF19225D0577051g8w8E" TargetMode="External"/><Relationship Id="rId329" Type="http://schemas.openxmlformats.org/officeDocument/2006/relationships/hyperlink" Target="consultantplus://offline/ref=A8AB5D70E4D615A7486E120BAA8FE1D473BE0375D7F526643376989451073DA07C796B55E72B5CCDC4336AB133C051DE74C024033BF19225D0577051g8w8E" TargetMode="External"/><Relationship Id="rId47" Type="http://schemas.openxmlformats.org/officeDocument/2006/relationships/hyperlink" Target="consultantplus://offline/ref=A8AB5D70E4D615A7486E120BAA8FE1D473BE0375D7F22B633173989451073DA07C796B55E72B5CCDC43363B632C051DE74C024033BF19225D0577051g8w8E" TargetMode="External"/><Relationship Id="rId68" Type="http://schemas.openxmlformats.org/officeDocument/2006/relationships/hyperlink" Target="consultantplus://offline/ref=A8AB5D70E4D615A7486E120BAA8FE1D473BE0375D7F52B603572989451073DA07C796B55E72B5CCDC43363B632C051DE74C024033BF19225D0577051g8w8E" TargetMode="External"/><Relationship Id="rId89" Type="http://schemas.openxmlformats.org/officeDocument/2006/relationships/hyperlink" Target="consultantplus://offline/ref=A8AB5D70E4D615A7486E120BAA8FE1D473BE0375D7F426643973989451073DA07C796B55E72B5CCDC43366B03FC051DE74C024033BF19225D0577051g8w8E" TargetMode="External"/><Relationship Id="rId112" Type="http://schemas.openxmlformats.org/officeDocument/2006/relationships/hyperlink" Target="consultantplus://offline/ref=A8AB5D70E4D615A7486E120BAA8FE1D473BE0375D7F426643973989451073DA07C796B55E72B5CCDC4336AB530C051DE74C024033BF19225D0577051g8w8E" TargetMode="External"/><Relationship Id="rId133" Type="http://schemas.openxmlformats.org/officeDocument/2006/relationships/hyperlink" Target="consultantplus://offline/ref=A8AB5D70E4D615A7486E120BAA8FE1D473BE0375D7F52B603572989451073DA07C796B55E72B5CCDC43360B336C051DE74C024033BF19225D0577051g8w8E" TargetMode="External"/><Relationship Id="rId154" Type="http://schemas.openxmlformats.org/officeDocument/2006/relationships/hyperlink" Target="consultantplus://offline/ref=A8AB5D70E4D615A7486E120BAA8FE1D473BE0375D7F52C623076989451073DA07C796B55E72B5CCDC43365B531C051DE74C024033BF19225D0577051g8w8E" TargetMode="External"/><Relationship Id="rId175" Type="http://schemas.openxmlformats.org/officeDocument/2006/relationships/hyperlink" Target="consultantplus://offline/ref=A8AB5D70E4D615A7486E120BAA8FE1D473BE0375D7F529633278989451073DA07C796B55E72B5CCDC43364BF36C051DE74C024033BF19225D0577051g8w8E" TargetMode="External"/><Relationship Id="rId340" Type="http://schemas.openxmlformats.org/officeDocument/2006/relationships/hyperlink" Target="consultantplus://offline/ref=A8AB5D70E4D615A7486E120BAA8FE1D473BE0375D7F527613277989451073DA07C796B55E72B5CCDC43363B733C051DE74C024033BF19225D0577051g8w8E" TargetMode="External"/><Relationship Id="rId361" Type="http://schemas.openxmlformats.org/officeDocument/2006/relationships/hyperlink" Target="consultantplus://offline/ref=A8AB5D70E4D615A7486E120BAA8FE1D473BE0375D7F52E633472989451073DA07C796B55E72B5CCDC43361B537C051DE74C024033BF19225D0577051g8w8E" TargetMode="External"/><Relationship Id="rId196" Type="http://schemas.openxmlformats.org/officeDocument/2006/relationships/hyperlink" Target="consultantplus://offline/ref=A8AB5D70E4D615A7486E120BAA8FE1D473BE0375D7F526643376989451073DA07C796B55E72B5CCDC43364B633C051DE74C024033BF19225D0577051g8w8E" TargetMode="External"/><Relationship Id="rId200" Type="http://schemas.openxmlformats.org/officeDocument/2006/relationships/hyperlink" Target="consultantplus://offline/ref=A8AB5D70E4D615A7486E120BAA8FE1D473BE0375D7F426643973989451073DA07C796B55E72B5CCDC4326BB53FC051DE74C024033BF19225D0577051g8w8E" TargetMode="External"/><Relationship Id="rId382" Type="http://schemas.openxmlformats.org/officeDocument/2006/relationships/hyperlink" Target="consultantplus://offline/ref=A8AB5D70E4D615A7486E120BAA8FE1D473BE0375D7F529633278989451073DA07C796B55E72B5CCDC43261B036C051DE74C024033BF19225D0577051g8w8E" TargetMode="External"/><Relationship Id="rId16" Type="http://schemas.openxmlformats.org/officeDocument/2006/relationships/hyperlink" Target="consultantplus://offline/ref=A8AB5D70E4D615A7486E120BAA8FE1D473BE0375D7F327653270989451073DA07C796B55E72B5CCDC43363B632C051DE74C024033BF19225D0577051g8w8E" TargetMode="External"/><Relationship Id="rId221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242" Type="http://schemas.openxmlformats.org/officeDocument/2006/relationships/hyperlink" Target="consultantplus://offline/ref=A8AB5D70E4D615A7486E0C06BCE3BCDF78B0547DDEF224326D249EC30E573BF53C396D00A46F51CDC13837E7739E088E328B290327ED9226gCwCE" TargetMode="External"/><Relationship Id="rId263" Type="http://schemas.openxmlformats.org/officeDocument/2006/relationships/hyperlink" Target="consultantplus://offline/ref=A8AB5D70E4D615A7486E120BAA8FE1D473BE0375D7F526643376989451073DA07C796B55E72B5CCDC43364BE34C051DE74C024033BF19225D0577051g8w8E" TargetMode="External"/><Relationship Id="rId284" Type="http://schemas.openxmlformats.org/officeDocument/2006/relationships/hyperlink" Target="consultantplus://offline/ref=A8AB5D70E4D615A7486E120BAA8FE1D473BE0375D7F52B603572989451073DA07C796B55E72B5CCDC43365B231C051DE74C024033BF19225D0577051g8w8E" TargetMode="External"/><Relationship Id="rId319" Type="http://schemas.openxmlformats.org/officeDocument/2006/relationships/hyperlink" Target="consultantplus://offline/ref=A8AB5D70E4D615A7486E120BAA8FE1D473BE0375D7F526643376989451073DA07C796B55E72B5CCDC4336AB03EC051DE74C024033BF19225D0577051g8w8E" TargetMode="External"/><Relationship Id="rId37" Type="http://schemas.openxmlformats.org/officeDocument/2006/relationships/hyperlink" Target="consultantplus://offline/ref=A8AB5D70E4D615A7486E120BAA8FE1D473BE0375D7F22C673171989451073DA07C796B55F52B04C1C5317DB636D5078F32g9w7E" TargetMode="External"/><Relationship Id="rId58" Type="http://schemas.openxmlformats.org/officeDocument/2006/relationships/hyperlink" Target="consultantplus://offline/ref=A8AB5D70E4D615A7486E120BAA8FE1D473BE0375D7F42E603674989451073DA07C796B55E72B5CCDC43363B632C051DE74C024033BF19225D0577051g8w8E" TargetMode="External"/><Relationship Id="rId79" Type="http://schemas.openxmlformats.org/officeDocument/2006/relationships/hyperlink" Target="consultantplus://offline/ref=A8AB5D70E4D615A7486E120BAA8FE1D473BE0375D7F527633970989451073DA07C796B55E72B5CCDC43363B433C051DE74C024033BF19225D0577051g8w8E" TargetMode="External"/><Relationship Id="rId102" Type="http://schemas.openxmlformats.org/officeDocument/2006/relationships/hyperlink" Target="consultantplus://offline/ref=A8AB5D70E4D615A7486E120BAA8FE1D473BE0375D7F52B603572989451073DA07C796B55E72B5CCDC43361B63FC051DE74C024033BF19225D0577051g8w8E" TargetMode="External"/><Relationship Id="rId123" Type="http://schemas.openxmlformats.org/officeDocument/2006/relationships/hyperlink" Target="consultantplus://offline/ref=A8AB5D70E4D615A7486E120BAA8FE1D473BE0375D7F426643973989451073DA07C796B55E72B5CCDC43263B036C051DE74C024033BF19225D0577051g8w8E" TargetMode="External"/><Relationship Id="rId144" Type="http://schemas.openxmlformats.org/officeDocument/2006/relationships/hyperlink" Target="consultantplus://offline/ref=A8AB5D70E4D615A7486E120BAA8FE1D473BE0375D7F52C623076989451073DA07C796B55E72B5CCDC43366B031C051DE74C024033BF19225D0577051g8w8E" TargetMode="External"/><Relationship Id="rId330" Type="http://schemas.openxmlformats.org/officeDocument/2006/relationships/hyperlink" Target="consultantplus://offline/ref=A8AB5D70E4D615A7486E120BAA8FE1D473BE0375D7F526643376989451073DA07C796B55E72B5CCDC43263B631C051DE74C024033BF19225D0577051g8w8E" TargetMode="External"/><Relationship Id="rId90" Type="http://schemas.openxmlformats.org/officeDocument/2006/relationships/hyperlink" Target="consultantplus://offline/ref=A8AB5D70E4D615A7486E120BAA8FE1D473BE0375D7F426643973989451073DA07C796B55E72B5CCDC43366BE34C051DE74C024033BF19225D0577051g8w8E" TargetMode="External"/><Relationship Id="rId165" Type="http://schemas.openxmlformats.org/officeDocument/2006/relationships/hyperlink" Target="consultantplus://offline/ref=A8AB5D70E4D615A7486E120BAA8FE1D473BE0375D7F426643973989451073DA07C796B55E72B5CCDC43266BE3FC051DE74C024033BF19225D0577051g8w8E" TargetMode="External"/><Relationship Id="rId186" Type="http://schemas.openxmlformats.org/officeDocument/2006/relationships/hyperlink" Target="consultantplus://offline/ref=A8AB5D70E4D615A7486E120BAA8FE1D473BE0375D7F52C623076989451073DA07C796B55E72B5CCDC4336BB33FC051DE74C024033BF19225D0577051g8w8E" TargetMode="External"/><Relationship Id="rId351" Type="http://schemas.openxmlformats.org/officeDocument/2006/relationships/hyperlink" Target="consultantplus://offline/ref=A8AB5D70E4D615A7486E120BAA8FE1D473BE0375D7F52E633472989451073DA07C796B55E72B5CCDC43361B63FC051DE74C024033BF19225D0577051g8w8E" TargetMode="External"/><Relationship Id="rId372" Type="http://schemas.openxmlformats.org/officeDocument/2006/relationships/hyperlink" Target="consultantplus://offline/ref=A8AB5D70E4D615A7486E120BAA8FE1D473BE0375D7F52C623076989451073DA07C796B55E72B5CCDC43260B136C051DE74C024033BF19225D0577051g8w8E" TargetMode="External"/><Relationship Id="rId393" Type="http://schemas.openxmlformats.org/officeDocument/2006/relationships/hyperlink" Target="consultantplus://offline/ref=A8AB5D70E4D615A7486E120BAA8FE1D473BE0375D7F426643973989451073DA07C796B55E72B5CCDC43163B130C051DE74C024033BF19225D0577051g8w8E" TargetMode="External"/><Relationship Id="rId211" Type="http://schemas.openxmlformats.org/officeDocument/2006/relationships/hyperlink" Target="consultantplus://offline/ref=A8AB5D70E4D615A7486E120BAA8FE1D473BE0375D7F426643973989451073DA07C796B55E72B5CCDC43163B737C051DE74C024033BF19225D0577051g8w8E" TargetMode="External"/><Relationship Id="rId232" Type="http://schemas.openxmlformats.org/officeDocument/2006/relationships/hyperlink" Target="consultantplus://offline/ref=A8AB5D70E4D615A7486E0C06BCE3BCDF78B0547DDEF224326D249EC30E573BF53C396D00A46F51CDC13837E7739E088E328B290327ED9226gCwCE" TargetMode="External"/><Relationship Id="rId253" Type="http://schemas.openxmlformats.org/officeDocument/2006/relationships/hyperlink" Target="consultantplus://offline/ref=A8AB5D70E4D615A7486E120BAA8FE1D473BE0375D7F52C623076989451073DA07C796B55E72B5CCDC43263B633C051DE74C024033BF19225D0577051g8w8E" TargetMode="External"/><Relationship Id="rId274" Type="http://schemas.openxmlformats.org/officeDocument/2006/relationships/hyperlink" Target="consultantplus://offline/ref=A8AB5D70E4D615A7486E120BAA8FE1D473BE0375D7F529633278989451073DA07C796B55E72B5CCDC4336ABE30C051DE74C024033BF19225D0577051g8w8E" TargetMode="External"/><Relationship Id="rId295" Type="http://schemas.openxmlformats.org/officeDocument/2006/relationships/hyperlink" Target="consultantplus://offline/ref=A8AB5D70E4D615A7486E120BAA8FE1D473BE0375D7F426643973989451073DA07C796B55E72B5CCDC43163B331C051DE74C024033BF19225D0577051g8w8E" TargetMode="External"/><Relationship Id="rId309" Type="http://schemas.openxmlformats.org/officeDocument/2006/relationships/hyperlink" Target="consultantplus://offline/ref=A8AB5D70E4D615A7486E120BAA8FE1D473BE0375D7F526643376989451073DA07C796B55E72B5CCDC4336AB534C051DE74C024033BF19225D0577051g8w8E" TargetMode="External"/><Relationship Id="rId27" Type="http://schemas.openxmlformats.org/officeDocument/2006/relationships/hyperlink" Target="consultantplus://offline/ref=A8AB5D70E4D615A7486E120BAA8FE1D473BE0375D7F52B603572989451073DA07C796B55E72B5CCDC43363B632C051DE74C024033BF19225D0577051g8w8E" TargetMode="External"/><Relationship Id="rId48" Type="http://schemas.openxmlformats.org/officeDocument/2006/relationships/hyperlink" Target="consultantplus://offline/ref=A8AB5D70E4D615A7486E120BAA8FE1D473BE0375D7F229673078989451073DA07C796B55E72B5CCDC43363B632C051DE74C024033BF19225D0577051g8w8E" TargetMode="External"/><Relationship Id="rId69" Type="http://schemas.openxmlformats.org/officeDocument/2006/relationships/hyperlink" Target="consultantplus://offline/ref=A8AB5D70E4D615A7486E120BAA8FE1D473BE0375D7F529633278989451073DA07C796B55E72B5CCDC43363B632C051DE74C024033BF19225D0577051g8w8E" TargetMode="External"/><Relationship Id="rId113" Type="http://schemas.openxmlformats.org/officeDocument/2006/relationships/hyperlink" Target="consultantplus://offline/ref=A8AB5D70E4D615A7486E120BAA8FE1D473BE0375D7F529633278989451073DA07C796B55E72B5CCDC43360B73FC051DE74C024033BF19225D0577051g8w8E" TargetMode="External"/><Relationship Id="rId134" Type="http://schemas.openxmlformats.org/officeDocument/2006/relationships/hyperlink" Target="consultantplus://offline/ref=A8AB5D70E4D615A7486E120BAA8FE1D473BE0375D7F52B603572989451073DA07C796B55E72B5CCDC43360B134C051DE74C024033BF19225D0577051g8w8E" TargetMode="External"/><Relationship Id="rId320" Type="http://schemas.openxmlformats.org/officeDocument/2006/relationships/hyperlink" Target="consultantplus://offline/ref=A8AB5D70E4D615A7486E120BAA8FE1D473BE0375D7F526623176989451073DA07C796B55E72B5CCDC43363B734C051DE74C024033BF19225D0577051g8w8E" TargetMode="External"/><Relationship Id="rId80" Type="http://schemas.openxmlformats.org/officeDocument/2006/relationships/hyperlink" Target="consultantplus://offline/ref=A8AB5D70E4D615A7486E120BAA8FE1D473BE0375D7F427673072989451073DA07C796B55E72B5CCDC43363B733C051DE74C024033BF19225D0577051g8w8E" TargetMode="External"/><Relationship Id="rId155" Type="http://schemas.openxmlformats.org/officeDocument/2006/relationships/hyperlink" Target="consultantplus://offline/ref=A8AB5D70E4D615A7486E120BAA8FE1D473BE0375D7F526643376989451073DA07C796B55E72B5CCDC43366B535C051DE74C024033BF19225D0577051g8w8E" TargetMode="External"/><Relationship Id="rId176" Type="http://schemas.openxmlformats.org/officeDocument/2006/relationships/hyperlink" Target="consultantplus://offline/ref=A8AB5D70E4D615A7486E120BAA8FE1D473BE0375D7F52E633472989451073DA07C796B55E72B5CCDC43363B03FC051DE74C024033BF19225D0577051g8w8E" TargetMode="External"/><Relationship Id="rId197" Type="http://schemas.openxmlformats.org/officeDocument/2006/relationships/hyperlink" Target="consultantplus://offline/ref=A8AB5D70E4D615A7486E120BAA8FE1D473BE0375D7F42A643175989451073DA07C796B55E72B5CCDC4316BB432C051DE74C024033BF19225D0577051g8w8E" TargetMode="External"/><Relationship Id="rId341" Type="http://schemas.openxmlformats.org/officeDocument/2006/relationships/hyperlink" Target="consultantplus://offline/ref=A8AB5D70E4D615A7486E120BAA8FE1D473BE0375D7F527613277989451073DA07C796B55E72B5CCDC43363B432C051DE74C024033BF19225D0577051g8w8E" TargetMode="External"/><Relationship Id="rId362" Type="http://schemas.openxmlformats.org/officeDocument/2006/relationships/hyperlink" Target="consultantplus://offline/ref=A8AB5D70E4D615A7486E120BAA8FE1D473BE0375D7F527613277989451073DA07C796B55E72B5CCDC43363B336C051DE74C024033BF19225D0577051g8w8E" TargetMode="External"/><Relationship Id="rId383" Type="http://schemas.openxmlformats.org/officeDocument/2006/relationships/hyperlink" Target="consultantplus://offline/ref=A8AB5D70E4D615A7486E120BAA8FE1D473BE0375D7F427673072989451073DA07C796B55E72B5CCDC43160B334C051DE74C024033BF19225D0577051g8w8E" TargetMode="External"/><Relationship Id="rId201" Type="http://schemas.openxmlformats.org/officeDocument/2006/relationships/hyperlink" Target="consultantplus://offline/ref=A8AB5D70E4D615A7486E120BAA8FE1D473BE0375D7F426643973989451073DA07C796B55E72B5CCDC4326BB333C051DE74C024033BF19225D0577051g8w8E" TargetMode="External"/><Relationship Id="rId222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243" Type="http://schemas.openxmlformats.org/officeDocument/2006/relationships/image" Target="media/image4.wmf"/><Relationship Id="rId264" Type="http://schemas.openxmlformats.org/officeDocument/2006/relationships/hyperlink" Target="consultantplus://offline/ref=A8AB5D70E4D615A7486E120BAA8FE1D473BE0375D7F526643376989451073DA07C796B55E72B5CCDC43364BF36C051DE74C024033BF19225D0577051g8w8E" TargetMode="External"/><Relationship Id="rId285" Type="http://schemas.openxmlformats.org/officeDocument/2006/relationships/hyperlink" Target="consultantplus://offline/ref=A8AB5D70E4D615A7486E120BAA8FE1D473BE0375D7F52B603572989451073DA07C796B55E72B5CCDC43365B33EC051DE74C024033BF19225D0577051g8w8E" TargetMode="External"/><Relationship Id="rId17" Type="http://schemas.openxmlformats.org/officeDocument/2006/relationships/hyperlink" Target="consultantplus://offline/ref=A8AB5D70E4D615A7486E120BAA8FE1D473BE0375D7F42E603674989451073DA07C796B55E72B5CCDC43363B632C051DE74C024033BF19225D0577051g8w8E" TargetMode="External"/><Relationship Id="rId38" Type="http://schemas.openxmlformats.org/officeDocument/2006/relationships/hyperlink" Target="consultantplus://offline/ref=A8AB5D70E4D615A7486E120BAA8FE1D473BE0375D7F027603076989451073DA07C796B55F52B04C1C5317DB636D5078F32g9w7E" TargetMode="External"/><Relationship Id="rId59" Type="http://schemas.openxmlformats.org/officeDocument/2006/relationships/hyperlink" Target="consultantplus://offline/ref=A8AB5D70E4D615A7486E120BAA8FE1D473BE0375D7F42D643275989451073DA07C796B55E72B5CCDC43363B632C051DE74C024033BF19225D0577051g8w8E" TargetMode="External"/><Relationship Id="rId103" Type="http://schemas.openxmlformats.org/officeDocument/2006/relationships/hyperlink" Target="consultantplus://offline/ref=A8AB5D70E4D615A7486E120BAA8FE1D473BE0375D7F426643973989451073DA07C796B55E72B5CCDC4336BB437C051DE74C024033BF19225D0577051g8w8E" TargetMode="External"/><Relationship Id="rId124" Type="http://schemas.openxmlformats.org/officeDocument/2006/relationships/hyperlink" Target="consultantplus://offline/ref=A8AB5D70E4D615A7486E120BAA8FE1D473BE0375D7F52E633472989451073DA07C796B55E72B5CCDC43363B535C051DE74C024033BF19225D0577051g8w8E" TargetMode="External"/><Relationship Id="rId310" Type="http://schemas.openxmlformats.org/officeDocument/2006/relationships/hyperlink" Target="consultantplus://offline/ref=A8AB5D70E4D615A7486E120BAA8FE1D473BE0375D7F526643376989451073DA07C796B55E72B5CCDC4336AB233C051DE74C024033BF19225D0577051g8w8E" TargetMode="External"/><Relationship Id="rId70" Type="http://schemas.openxmlformats.org/officeDocument/2006/relationships/hyperlink" Target="consultantplus://offline/ref=A8AB5D70E4D615A7486E120BAA8FE1D473BE0375D7F527613277989451073DA07C796B55E72B5CCDC43363B632C051DE74C024033BF19225D0577051g8w8E" TargetMode="External"/><Relationship Id="rId91" Type="http://schemas.openxmlformats.org/officeDocument/2006/relationships/hyperlink" Target="consultantplus://offline/ref=A8AB5D70E4D615A7486E120BAA8FE1D473BE0375D7F426643973989451073DA07C796B55E72B5CCDC43366BF3FC051DE74C024033BF19225D0577051g8w8E" TargetMode="External"/><Relationship Id="rId145" Type="http://schemas.openxmlformats.org/officeDocument/2006/relationships/hyperlink" Target="consultantplus://offline/ref=A8AB5D70E4D615A7486E120BAA8FE1D473BE0375D7F526643376989451073DA07C796B55E72B5CCDC43367BF31C051DE74C024033BF19225D0577051g8w8E" TargetMode="External"/><Relationship Id="rId166" Type="http://schemas.openxmlformats.org/officeDocument/2006/relationships/hyperlink" Target="consultantplus://offline/ref=A8AB5D70E4D615A7486E120BAA8FE1D473BE0375D7F426613276989451073DA07C796B55E72B5CCDC43363B632C051DE74C024033BF19225D0577051g8w8E" TargetMode="External"/><Relationship Id="rId187" Type="http://schemas.openxmlformats.org/officeDocument/2006/relationships/hyperlink" Target="consultantplus://offline/ref=A8AB5D70E4D615A7486E120BAA8FE1D473BE0375D7F426643973989451073DA07C796B55E72B5CCDC43265B133C051DE74C024033BF19225D0577051g8w8E" TargetMode="External"/><Relationship Id="rId331" Type="http://schemas.openxmlformats.org/officeDocument/2006/relationships/hyperlink" Target="consultantplus://offline/ref=A8AB5D70E4D615A7486E120BAA8FE1D473BE0375D7F529633278989451073DA07C796B55E72B5CCDC43261B636C051DE74C024033BF19225D0577051g8w8E" TargetMode="External"/><Relationship Id="rId352" Type="http://schemas.openxmlformats.org/officeDocument/2006/relationships/hyperlink" Target="consultantplus://offline/ref=A8AB5D70E4D615A7486E120BAA8FE1D473BE0375D7F527613277989451073DA07C796B55E72B5CCDC43363B431C051DE74C024033BF19225D0577051g8w8E" TargetMode="External"/><Relationship Id="rId373" Type="http://schemas.openxmlformats.org/officeDocument/2006/relationships/hyperlink" Target="consultantplus://offline/ref=A8AB5D70E4D615A7486E120BAA8FE1D473BE0375D7F52C623076989451073DA07C796B55E72B5CCDC43260BF36C051DE74C024033BF19225D0577051g8w8E" TargetMode="External"/><Relationship Id="rId394" Type="http://schemas.openxmlformats.org/officeDocument/2006/relationships/hyperlink" Target="consultantplus://offline/ref=A8AB5D70E4D615A7486E120BAA8FE1D473BE0375D7F426643973989451073DA07C796B55E72B5CCDC43163B13FC051DE74C024033BF19225D0577051g8w8E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A8AB5D70E4D615A7486E120BAA8FE1D473BE0375D7F52C623076989451073DA07C796B55E72B5CCDC4336AB13FC051DE74C024033BF19225D0577051g8w8E" TargetMode="External"/><Relationship Id="rId233" Type="http://schemas.openxmlformats.org/officeDocument/2006/relationships/hyperlink" Target="consultantplus://offline/ref=A8AB5D70E4D615A7486E0C06BCE3BCDF78B0547DDEF224326D249EC30E573BF53C396D00A46F51CDC13837E7739E088E328B290327ED9226gCwCE" TargetMode="External"/><Relationship Id="rId254" Type="http://schemas.openxmlformats.org/officeDocument/2006/relationships/hyperlink" Target="consultantplus://offline/ref=A8AB5D70E4D615A7486E120BAA8FE1D473BE0375D7F52B603572989451073DA07C796B55E72B5CCDC43365B637C051DE74C024033BF19225D0577051g8w8E" TargetMode="External"/><Relationship Id="rId28" Type="http://schemas.openxmlformats.org/officeDocument/2006/relationships/hyperlink" Target="consultantplus://offline/ref=A8AB5D70E4D615A7486E120BAA8FE1D473BE0375D7F529633278989451073DA07C796B55E72B5CCDC43363B632C051DE74C024033BF19225D0577051g8w8E" TargetMode="External"/><Relationship Id="rId49" Type="http://schemas.openxmlformats.org/officeDocument/2006/relationships/hyperlink" Target="consultantplus://offline/ref=A8AB5D70E4D615A7486E120BAA8FE1D473BE0375D7F228613674989451073DA07C796B55E72B5CCDC43363B632C051DE74C024033BF19225D0577051g8w8E" TargetMode="External"/><Relationship Id="rId114" Type="http://schemas.openxmlformats.org/officeDocument/2006/relationships/hyperlink" Target="consultantplus://offline/ref=A8AB5D70E4D615A7486E120BAA8FE1D473BE0375D7F529633278989451073DA07C796B55E72B5CCDC43360B237C051DE74C024033BF19225D0577051g8w8E" TargetMode="External"/><Relationship Id="rId275" Type="http://schemas.openxmlformats.org/officeDocument/2006/relationships/hyperlink" Target="consultantplus://offline/ref=A8AB5D70E4D615A7486E120BAA8FE1D473BE0375D7F526643376989451073DA07C796B55E72B5CCDC4336BB737C051DE74C024033BF19225D0577051g8w8E" TargetMode="External"/><Relationship Id="rId296" Type="http://schemas.openxmlformats.org/officeDocument/2006/relationships/hyperlink" Target="consultantplus://offline/ref=A8AB5D70E4D615A7486E120BAA8FE1D473BE0375D7F52E633472989451073DA07C796B55E72B5CCDC43362B73FC051DE74C024033BF19225D0577051g8w8E" TargetMode="External"/><Relationship Id="rId300" Type="http://schemas.openxmlformats.org/officeDocument/2006/relationships/hyperlink" Target="consultantplus://offline/ref=A8AB5D70E4D615A7486E120BAA8FE1D473BE0375D7F526643376989451073DA07C796B55E72B5CCDC4336AB633C051DE74C024033BF19225D0577051g8w8E" TargetMode="External"/><Relationship Id="rId60" Type="http://schemas.openxmlformats.org/officeDocument/2006/relationships/hyperlink" Target="consultantplus://offline/ref=A8AB5D70E4D615A7486E120BAA8FE1D473BE0375D7F42C613571989451073DA07C796B55E72B5CCDC43363B632C051DE74C024033BF19225D0577051g8w8E" TargetMode="External"/><Relationship Id="rId81" Type="http://schemas.openxmlformats.org/officeDocument/2006/relationships/hyperlink" Target="consultantplus://offline/ref=A8AB5D70E4D615A7486E120BAA8FE1D473BE0375D7F426643973989451073DA07C796B55E72B5CCDC43363B732C051DE74C024033BF19225D0577051g8w8E" TargetMode="External"/><Relationship Id="rId135" Type="http://schemas.openxmlformats.org/officeDocument/2006/relationships/hyperlink" Target="consultantplus://offline/ref=A8AB5D70E4D615A7486E120BAA8FE1D473BE0375D7F52C623076989451073DA07C796B55E72B5CCDC43367B733C051DE74C024033BF19225D0577051g8w8E" TargetMode="External"/><Relationship Id="rId156" Type="http://schemas.openxmlformats.org/officeDocument/2006/relationships/hyperlink" Target="consultantplus://offline/ref=A8AB5D70E4D615A7486E120BAA8FE1D473BE0375D7F526643376989451073DA07C796B55E72B5CCDC43366B23FC051DE74C024033BF19225D0577051g8w8E" TargetMode="External"/><Relationship Id="rId177" Type="http://schemas.openxmlformats.org/officeDocument/2006/relationships/hyperlink" Target="consultantplus://offline/ref=A8AB5D70E4D615A7486E120BAA8FE1D473BE0375D7F52C623076989451073DA07C796B55E72B5CCDC43364B131C051DE74C024033BF19225D0577051g8w8E" TargetMode="External"/><Relationship Id="rId198" Type="http://schemas.openxmlformats.org/officeDocument/2006/relationships/hyperlink" Target="consultantplus://offline/ref=A8AB5D70E4D615A7486E120BAA8FE1D473BE0375D7F52C623076989451073DA07C796B55E72B5CCDC4336BB131C051DE74C024033BF19225D0577051g8w8E" TargetMode="External"/><Relationship Id="rId321" Type="http://schemas.openxmlformats.org/officeDocument/2006/relationships/hyperlink" Target="consultantplus://offline/ref=A8AB5D70E4D615A7486E120BAA8FE1D473BE0375D7F529633278989451073DA07C796B55E72B5CCDC43262B237C051DE74C024033BF19225D0577051g8w8E" TargetMode="External"/><Relationship Id="rId342" Type="http://schemas.openxmlformats.org/officeDocument/2006/relationships/hyperlink" Target="consultantplus://offline/ref=A8AB5D70E4D615A7486E120BAA8FE1D473BE0375D7F527613277989451073DA07C796B55E72B5CCDC43363B631C051DE74C024033BF19225D0577051g8w8E" TargetMode="External"/><Relationship Id="rId363" Type="http://schemas.openxmlformats.org/officeDocument/2006/relationships/hyperlink" Target="consultantplus://offline/ref=A8AB5D70E4D615A7486E120BAA8FE1D473BE0375D7F527613277989451073DA07C796B55E72B5CCDC43363B631C051DE74C024033BF19225D0577051g8w8E" TargetMode="External"/><Relationship Id="rId384" Type="http://schemas.openxmlformats.org/officeDocument/2006/relationships/hyperlink" Target="consultantplus://offline/ref=A8AB5D70E4D615A7486E120BAA8FE1D473BE0375D7F52B603572989451073DA07C796B55E72B5CCDC43364B232C051DE74C024033BF19225D0577051g8w8E" TargetMode="External"/><Relationship Id="rId202" Type="http://schemas.openxmlformats.org/officeDocument/2006/relationships/hyperlink" Target="consultantplus://offline/ref=A8AB5D70E4D615A7486E120BAA8FE1D473BE0375D7F42A643175989451073DA07C796B55E72B5CCDC43063B436C051DE74C024033BF19225D0577051g8w8E" TargetMode="External"/><Relationship Id="rId223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244" Type="http://schemas.openxmlformats.org/officeDocument/2006/relationships/hyperlink" Target="consultantplus://offline/ref=A8AB5D70E4D615A7486E120BAA8FE1D473BE0375D7F526603072989451073DA07C796B55F52B04C1C5317DB636D5078F32g9w7E" TargetMode="External"/><Relationship Id="rId18" Type="http://schemas.openxmlformats.org/officeDocument/2006/relationships/hyperlink" Target="consultantplus://offline/ref=A8AB5D70E4D615A7486E120BAA8FE1D473BE0375D7F42D643275989451073DA07C796B55E72B5CCDC43363B632C051DE74C024033BF19225D0577051g8w8E" TargetMode="External"/><Relationship Id="rId39" Type="http://schemas.openxmlformats.org/officeDocument/2006/relationships/hyperlink" Target="consultantplus://offline/ref=A8AB5D70E4D615A7486E120BAA8FE1D473BE0375D7F12F673773989451073DA07C796B55F52B04C1C5317DB636D5078F32g9w7E" TargetMode="External"/><Relationship Id="rId265" Type="http://schemas.openxmlformats.org/officeDocument/2006/relationships/hyperlink" Target="consultantplus://offline/ref=A8AB5D70E4D615A7486E120BAA8FE1D473BE0375D7F526643376989451073DA07C796B55E72B5CCDC4336BB637C051DE74C024033BF19225D0577051g8w8E" TargetMode="External"/><Relationship Id="rId286" Type="http://schemas.openxmlformats.org/officeDocument/2006/relationships/hyperlink" Target="consultantplus://offline/ref=A8AB5D70E4D615A7486E120BAA8FE1D473BE0375D7F52C623076989451073DA07C796B55E72B5CCDC43263BF36C051DE74C024033BF19225D0577051g8w8E" TargetMode="External"/><Relationship Id="rId50" Type="http://schemas.openxmlformats.org/officeDocument/2006/relationships/hyperlink" Target="consultantplus://offline/ref=A8AB5D70E4D615A7486E120BAA8FE1D473BE0375D7F227603972989451073DA07C796B55E72B5CCDC43363B632C051DE74C024033BF19225D0577051g8w8E" TargetMode="External"/><Relationship Id="rId104" Type="http://schemas.openxmlformats.org/officeDocument/2006/relationships/hyperlink" Target="consultantplus://offline/ref=A8AB5D70E4D615A7486E120BAA8FE1D473BE0375D7F526643376989451073DA07C796B55E72B5CCDC43361B333C051DE74C024033BF19225D0577051g8w8E" TargetMode="External"/><Relationship Id="rId125" Type="http://schemas.openxmlformats.org/officeDocument/2006/relationships/hyperlink" Target="consultantplus://offline/ref=A8AB5D70E4D615A7486E120BAA8FE1D473BE0375D7F529633278989451073DA07C796B55E72B5CCDC43367B53EC051DE74C024033BF19225D0577051g8w8E" TargetMode="External"/><Relationship Id="rId146" Type="http://schemas.openxmlformats.org/officeDocument/2006/relationships/hyperlink" Target="consultantplus://offline/ref=A8AB5D70E4D615A7486E120BAA8FE1D473BE0375D7F426643973989451073DA07C796B55E72B5CCDC43267B737C051DE74C024033BF19225D0577051g8w8E" TargetMode="External"/><Relationship Id="rId167" Type="http://schemas.openxmlformats.org/officeDocument/2006/relationships/hyperlink" Target="consultantplus://offline/ref=A8AB5D70E4D615A7486E120BAA8FE1D473BE0375D7F529633278989451073DA07C796B55E72B5CCDC43364B437C051DE74C024033BF19225D0577051g8w8E" TargetMode="External"/><Relationship Id="rId188" Type="http://schemas.openxmlformats.org/officeDocument/2006/relationships/hyperlink" Target="consultantplus://offline/ref=A8AB5D70E4D615A7486E120BAA8FE1D473BE0375D7F426643973989451073DA07C796B55E72B5CCDC43265BF37C051DE74C024033BF19225D0577051g8w8E" TargetMode="External"/><Relationship Id="rId311" Type="http://schemas.openxmlformats.org/officeDocument/2006/relationships/hyperlink" Target="consultantplus://offline/ref=A8AB5D70E4D615A7486E120BAA8FE1D473BE0375D7F526643376989451073DA07C796B55E72B5CCDC4336AB230C051DE74C024033BF19225D0577051g8w8E" TargetMode="External"/><Relationship Id="rId332" Type="http://schemas.openxmlformats.org/officeDocument/2006/relationships/hyperlink" Target="consultantplus://offline/ref=A8AB5D70E4D615A7486E120BAA8FE1D473BE0375D7F529633278989451073DA07C796B55E72B5CCDC43261B735C051DE74C024033BF19225D0577051g8w8E" TargetMode="External"/><Relationship Id="rId353" Type="http://schemas.openxmlformats.org/officeDocument/2006/relationships/hyperlink" Target="consultantplus://offline/ref=A8AB5D70E4D615A7486E120BAA8FE1D473BE0375D7F527613277989451073DA07C796B55E72B5CCDC43363B631C051DE74C024033BF19225D0577051g8w8E" TargetMode="External"/><Relationship Id="rId374" Type="http://schemas.openxmlformats.org/officeDocument/2006/relationships/hyperlink" Target="consultantplus://offline/ref=A8AB5D70E4D615A7486E120BAA8FE1D473BE0375D7F526643376989451073DA07C796B55E72B5CCDC43263B43FC051DE74C024033BF19225D0577051g8w8E" TargetMode="External"/><Relationship Id="rId395" Type="http://schemas.openxmlformats.org/officeDocument/2006/relationships/hyperlink" Target="consultantplus://offline/ref=A8AB5D70E4D615A7486E120BAA8FE1D473BE0375D7F426643973989451073DA07C796B55E72B5CCDC43163BE3EC051DE74C024033BF19225D0577051g8w8E" TargetMode="External"/><Relationship Id="rId71" Type="http://schemas.openxmlformats.org/officeDocument/2006/relationships/hyperlink" Target="consultantplus://offline/ref=A8AB5D70E4D615A7486E120BAA8FE1D473BE0375D7F526643376989451073DA07C796B55E72B5CCDC43363B632C051DE74C024033BF19225D0577051g8w8E" TargetMode="External"/><Relationship Id="rId92" Type="http://schemas.openxmlformats.org/officeDocument/2006/relationships/hyperlink" Target="consultantplus://offline/ref=A8AB5D70E4D615A7486E120BAA8FE1D473BE0375D7F426643973989451073DA07C796B55E72B5CCDC43365B734C051DE74C024033BF19225D0577051g8w8E" TargetMode="External"/><Relationship Id="rId213" Type="http://schemas.openxmlformats.org/officeDocument/2006/relationships/hyperlink" Target="consultantplus://offline/ref=A8AB5D70E4D615A7486E120BAA8FE1D473BE0375D7F426643973989451073DA07C796B55E72B5CCDC43163B431C051DE74C024033BF19225D0577051g8w8E" TargetMode="External"/><Relationship Id="rId234" Type="http://schemas.openxmlformats.org/officeDocument/2006/relationships/hyperlink" Target="consultantplus://offline/ref=A8AB5D70E4D615A7486E0C06BCE3BCDF78B0547DDEF224326D249EC30E573BF53C396D00A46F51CDC13837E7739E088E328B290327ED9226gCwCE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A8AB5D70E4D615A7486E120BAA8FE1D473BE0375D7F527613277989451073DA07C796B55E72B5CCDC43363B632C051DE74C024033BF19225D0577051g8w8E" TargetMode="External"/><Relationship Id="rId255" Type="http://schemas.openxmlformats.org/officeDocument/2006/relationships/hyperlink" Target="consultantplus://offline/ref=A8AB5D70E4D615A7486E120BAA8FE1D473BE0375D7F529633278989451073DA07C796B55E72B5CCDC4336AB432C051DE74C024033BF19225D0577051g8w8E" TargetMode="External"/><Relationship Id="rId276" Type="http://schemas.openxmlformats.org/officeDocument/2006/relationships/hyperlink" Target="consultantplus://offline/ref=A8AB5D70E4D615A7486E120BAA8FE1D473BE0375D7F526643376989451073DA07C796B55E72B5CCDC4336BB436C051DE74C024033BF19225D0577051g8w8E" TargetMode="External"/><Relationship Id="rId297" Type="http://schemas.openxmlformats.org/officeDocument/2006/relationships/hyperlink" Target="consultantplus://offline/ref=A8AB5D70E4D615A7486E120BAA8FE1D473BE0375D7F52C623076989451073DA07C796B55E72B5CCDC43262B335C051DE74C024033BF19225D0577051g8w8E" TargetMode="External"/><Relationship Id="rId40" Type="http://schemas.openxmlformats.org/officeDocument/2006/relationships/hyperlink" Target="consultantplus://offline/ref=A8AB5D70E4D615A7486E120BAA8FE1D473BE0375D7F12C603373989451073DA07C796B55F52B04C1C5317DB636D5078F32g9w7E" TargetMode="External"/><Relationship Id="rId115" Type="http://schemas.openxmlformats.org/officeDocument/2006/relationships/hyperlink" Target="consultantplus://offline/ref=A8AB5D70E4D615A7486E120BAA8FE1D473BE0375D7F526643376989451073DA07C796B55E72B5CCDC43360B534C051DE74C024033BF19225D0577051g8w8E" TargetMode="External"/><Relationship Id="rId136" Type="http://schemas.openxmlformats.org/officeDocument/2006/relationships/hyperlink" Target="consultantplus://offline/ref=A8AB5D70E4D615A7486E120BAA8FE1D473BE0375D7F52C623076989451073DA07C796B55E72B5CCDC43367B537C051DE74C024033BF19225D0577051g8w8E" TargetMode="External"/><Relationship Id="rId157" Type="http://schemas.openxmlformats.org/officeDocument/2006/relationships/hyperlink" Target="consultantplus://offline/ref=A8AB5D70E4D615A7486E120BAA8FE1D473BE0375D7F526643376989451073DA07C796B55E72B5CCDC43366B332C051DE74C024033BF19225D0577051g8w8E" TargetMode="External"/><Relationship Id="rId178" Type="http://schemas.openxmlformats.org/officeDocument/2006/relationships/hyperlink" Target="consultantplus://offline/ref=A8AB5D70E4D615A7486E120BAA8FE1D473BE0375D7F52C623076989451073DA07C796B55E72B5CCDC43364BF35C051DE74C024033BF19225D0577051g8w8E" TargetMode="External"/><Relationship Id="rId301" Type="http://schemas.openxmlformats.org/officeDocument/2006/relationships/hyperlink" Target="consultantplus://offline/ref=A8AB5D70E4D615A7486E120BAA8FE1D473BE0375D7F526643376989451073DA07C796B55E72B5CCDC4336AB632C051DE74C024033BF19225D0577051g8w8E" TargetMode="External"/><Relationship Id="rId322" Type="http://schemas.openxmlformats.org/officeDocument/2006/relationships/hyperlink" Target="consultantplus://offline/ref=A8AB5D70E4D615A7486E120BAA8FE1D473BE0375D7F529633278989451073DA07C796B55E72B5CCDC43262B336C051DE74C024033BF19225D0577051g8w8E" TargetMode="External"/><Relationship Id="rId343" Type="http://schemas.openxmlformats.org/officeDocument/2006/relationships/hyperlink" Target="consultantplus://offline/ref=A8AB5D70E4D615A7486E120BAA8FE1D473BE0375D7F527613277989451073DA07C796B55E72B5CCDC43363B432C051DE74C024033BF19225D0577051g8w8E" TargetMode="External"/><Relationship Id="rId364" Type="http://schemas.openxmlformats.org/officeDocument/2006/relationships/hyperlink" Target="consultantplus://offline/ref=A8AB5D70E4D615A7486E120BAA8FE1D473BE0375D7F527613277989451073DA07C796B55E72B5CCDC43363B336C051DE74C024033BF19225D0577051g8w8E" TargetMode="External"/><Relationship Id="rId61" Type="http://schemas.openxmlformats.org/officeDocument/2006/relationships/hyperlink" Target="consultantplus://offline/ref=A8AB5D70E4D615A7486E120BAA8FE1D473BE0375D7F42A643175989451073DA07C796B55E72B5CCDC43363B632C051DE74C024033BF19225D0577051g8w8E" TargetMode="External"/><Relationship Id="rId82" Type="http://schemas.openxmlformats.org/officeDocument/2006/relationships/hyperlink" Target="consultantplus://offline/ref=A8AB5D70E4D615A7486E120BAA8FE1D473BE0375D7F52C623076989451073DA07C796B55E72B5CCDC43363B73FC051DE74C024033BF19225D0577051g8w8E" TargetMode="External"/><Relationship Id="rId199" Type="http://schemas.openxmlformats.org/officeDocument/2006/relationships/hyperlink" Target="consultantplus://offline/ref=A8AB5D70E4D615A7486E120BAA8FE1D473BE0375D7F426643973989451073DA07C796B55E72B5CCDC4326BB435C051DE74C024033BF19225D0577051g8w8E" TargetMode="External"/><Relationship Id="rId203" Type="http://schemas.openxmlformats.org/officeDocument/2006/relationships/hyperlink" Target="consultantplus://offline/ref=A8AB5D70E4D615A7486E120BAA8FE1D473BE0375D7F52C623076989451073DA07C796B55E72B5CCDC4336BBF33C051DE74C024033BF19225D0577051g8w8E" TargetMode="External"/><Relationship Id="rId385" Type="http://schemas.openxmlformats.org/officeDocument/2006/relationships/hyperlink" Target="consultantplus://offline/ref=A8AB5D70E4D615A7486E120BAA8FE1D473BE0375D7F526643376989451073DA07C796B55E72B5CCDC43263B233C051DE74C024033BF19225D0577051g8w8E" TargetMode="External"/><Relationship Id="rId19" Type="http://schemas.openxmlformats.org/officeDocument/2006/relationships/hyperlink" Target="consultantplus://offline/ref=A8AB5D70E4D615A7486E120BAA8FE1D473BE0375D7F42C613571989451073DA07C796B55E72B5CCDC43363B632C051DE74C024033BF19225D0577051g8w8E" TargetMode="External"/><Relationship Id="rId224" Type="http://schemas.openxmlformats.org/officeDocument/2006/relationships/hyperlink" Target="consultantplus://offline/ref=A8AB5D70E4D615A7486E0C06BCE3BCDF78BD5C7AD1F524326D249EC30E573BF53C396D00A46B51C9C53837E7739E088E328B290327ED9226gCwCE" TargetMode="External"/><Relationship Id="rId245" Type="http://schemas.openxmlformats.org/officeDocument/2006/relationships/hyperlink" Target="consultantplus://offline/ref=A8AB5D70E4D615A7486E120BAA8FE1D473BE0375D7F52C623076989451073DA07C796B55E72B5CCDC4336ABF33C051DE74C024033BF19225D0577051g8w8E" TargetMode="External"/><Relationship Id="rId266" Type="http://schemas.openxmlformats.org/officeDocument/2006/relationships/hyperlink" Target="consultantplus://offline/ref=A8AB5D70E4D615A7486E120BAA8FE1D473BE0375D7F427673072989451073DA07C796B55E72B5CCDC43261B03FC051DE74C024033BF19225D0577051g8w8E" TargetMode="External"/><Relationship Id="rId287" Type="http://schemas.openxmlformats.org/officeDocument/2006/relationships/hyperlink" Target="consultantplus://offline/ref=A8AB5D70E4D615A7486E120BAA8FE1D473BE0375D7F52C623076989451073DA07C796B55E72B5CCDC43262B635C051DE74C024033BF19225D0577051g8w8E" TargetMode="External"/><Relationship Id="rId30" Type="http://schemas.openxmlformats.org/officeDocument/2006/relationships/hyperlink" Target="consultantplus://offline/ref=A8AB5D70E4D615A7486E120BAA8FE1D473BE0375D7F526643376989451073DA07C796B55E72B5CCDC43363B632C051DE74C024033BF19225D0577051g8w8E" TargetMode="External"/><Relationship Id="rId105" Type="http://schemas.openxmlformats.org/officeDocument/2006/relationships/hyperlink" Target="consultantplus://offline/ref=A8AB5D70E4D615A7486E120BAA8FE1D473BE0375D7F529633278989451073DA07C796B55E72B5CCDC43361B630C051DE74C024033BF19225D0577051g8w8E" TargetMode="External"/><Relationship Id="rId126" Type="http://schemas.openxmlformats.org/officeDocument/2006/relationships/hyperlink" Target="consultantplus://offline/ref=A8AB5D70E4D615A7486E120BAA8FE1D473BE0375D7F526643376989451073DA07C796B55E72B5CCDC43360BE34C051DE74C024033BF19225D0577051g8w8E" TargetMode="External"/><Relationship Id="rId147" Type="http://schemas.openxmlformats.org/officeDocument/2006/relationships/hyperlink" Target="consultantplus://offline/ref=A8AB5D70E4D615A7486E120BAA8FE1D473BE0375D7F426643973989451073DA07C796B55E72B5CCDC43267B432C051DE74C024033BF19225D0577051g8w8E" TargetMode="External"/><Relationship Id="rId168" Type="http://schemas.openxmlformats.org/officeDocument/2006/relationships/hyperlink" Target="consultantplus://offline/ref=A8AB5D70E4D615A7486E120BAA8FE1D473BE0375D7F529633278989451073DA07C796B55E72B5CCDC43364B531C051DE74C024033BF19225D0577051g8w8E" TargetMode="External"/><Relationship Id="rId312" Type="http://schemas.openxmlformats.org/officeDocument/2006/relationships/hyperlink" Target="consultantplus://offline/ref=A8AB5D70E4D615A7486E120BAA8FE1D473BE0375D7F526643376989451073DA07C796B55E72B5CCDC4336AB332C051DE74C024033BF19225D0577051g8w8E" TargetMode="External"/><Relationship Id="rId333" Type="http://schemas.openxmlformats.org/officeDocument/2006/relationships/hyperlink" Target="consultantplus://offline/ref=A8AB5D70E4D615A7486E120BAA8FE1D473BE0375D7F526623176989451073DA07C796B55E72B5CCDC43363B734C051DE74C024033BF19225D0577051g8w8E" TargetMode="External"/><Relationship Id="rId354" Type="http://schemas.openxmlformats.org/officeDocument/2006/relationships/hyperlink" Target="consultantplus://offline/ref=A8AB5D70E4D615A7486E120BAA8FE1D473BE0375D7F527613277989451073DA07C796B55E72B5CCDC43363B431C051DE74C024033BF19225D0577051g8w8E" TargetMode="External"/><Relationship Id="rId51" Type="http://schemas.openxmlformats.org/officeDocument/2006/relationships/hyperlink" Target="consultantplus://offline/ref=A8AB5D70E4D615A7486E120BAA8FE1D473BE0375D7F32E643579989451073DA07C796B55E72B5CCDC43363B632C051DE74C024033BF19225D0577051g8w8E" TargetMode="External"/><Relationship Id="rId72" Type="http://schemas.openxmlformats.org/officeDocument/2006/relationships/hyperlink" Target="consultantplus://offline/ref=A8AB5D70E4D615A7486E120BAA8FE1D473BE0375D7F526623176989451073DA07C796B55E72B5CCDC43363B632C051DE74C024033BF19225D0577051g8w8E" TargetMode="External"/><Relationship Id="rId93" Type="http://schemas.openxmlformats.org/officeDocument/2006/relationships/hyperlink" Target="consultantplus://offline/ref=A8AB5D70E4D615A7486E120BAA8FE1D473BE0375D7F426643973989451073DA07C796B55E72B5CCDC43365B137C051DE74C024033BF19225D0577051g8w8E" TargetMode="External"/><Relationship Id="rId189" Type="http://schemas.openxmlformats.org/officeDocument/2006/relationships/hyperlink" Target="consultantplus://offline/ref=A8AB5D70E4D615A7486E120BAA8FE1D473BE0375D7F426643973989451073DA07C796B55E72B5CCDC43264B631C051DE74C024033BF19225D0577051g8w8E" TargetMode="External"/><Relationship Id="rId375" Type="http://schemas.openxmlformats.org/officeDocument/2006/relationships/hyperlink" Target="consultantplus://offline/ref=A8AB5D70E4D615A7486E120BAA8FE1D473BE0375D7F527613277989451073DA07C796B55E72B5CCDC43363B035C051DE74C024033BF19225D0577051g8w8E" TargetMode="External"/><Relationship Id="rId396" Type="http://schemas.openxmlformats.org/officeDocument/2006/relationships/hyperlink" Target="consultantplus://offline/ref=A8AB5D70E4D615A7486E120BAA8FE1D473BE0375D7F427673072989451073DA07C796B55E72B5CCDC43165B034C051DE74C024033BF19225D0577051g8w8E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A8AB5D70E4D615A7486E120BAA8FE1D473BE0375D7F529633278989451073DA07C796B55E72B5CCDC4336BB33EC051DE74C024033BF19225D0577051g8w8E" TargetMode="External"/><Relationship Id="rId235" Type="http://schemas.openxmlformats.org/officeDocument/2006/relationships/image" Target="media/image1.wmf"/><Relationship Id="rId256" Type="http://schemas.openxmlformats.org/officeDocument/2006/relationships/hyperlink" Target="consultantplus://offline/ref=A8AB5D70E4D615A7486E120BAA8FE1D473BE0375D7F526643376989451073DA07C796B55E72B5CCDC43364B434C051DE74C024033BF19225D0577051g8w8E" TargetMode="External"/><Relationship Id="rId277" Type="http://schemas.openxmlformats.org/officeDocument/2006/relationships/hyperlink" Target="consultantplus://offline/ref=A8AB5D70E4D615A7486E120BAA8FE1D473BE0375D7F529633278989451073DA07C796B55E72B5CCDC43263B73FC051DE74C024033BF19225D0577051g8w8E" TargetMode="External"/><Relationship Id="rId298" Type="http://schemas.openxmlformats.org/officeDocument/2006/relationships/hyperlink" Target="consultantplus://offline/ref=A8AB5D70E4D615A7486E120BAA8FE1D473BE0375D7F52B603572989451073DA07C796B55E72B5CCDC43365BF33C051DE74C024033BF19225D0577051g8w8E" TargetMode="External"/><Relationship Id="rId116" Type="http://schemas.openxmlformats.org/officeDocument/2006/relationships/hyperlink" Target="consultantplus://offline/ref=A8AB5D70E4D615A7486E120BAA8FE1D473BE0375D7F526643376989451073DA07C796B55E72B5CCDC43360B23EC051DE74C024033BF19225D0577051g8w8E" TargetMode="External"/><Relationship Id="rId137" Type="http://schemas.openxmlformats.org/officeDocument/2006/relationships/hyperlink" Target="consultantplus://offline/ref=A8AB5D70E4D615A7486E120BAA8FE1D473BE0375D7F52E633472989451073DA07C796B55E72B5CCDC43363B23FC051DE74C024033BF19225D0577051g8w8E" TargetMode="External"/><Relationship Id="rId158" Type="http://schemas.openxmlformats.org/officeDocument/2006/relationships/hyperlink" Target="consultantplus://offline/ref=A8AB5D70E4D615A7486E120BAA8FE1D473BE0375D7F526643376989451073DA07C796B55E72B5CCDC43366B133C051DE74C024033BF19225D0577051g8w8E" TargetMode="External"/><Relationship Id="rId302" Type="http://schemas.openxmlformats.org/officeDocument/2006/relationships/hyperlink" Target="consultantplus://offline/ref=A8AB5D70E4D615A7486E120BAA8FE1D473BE0375D7F526643376989451073DA07C796B55E72B5CCDC4336AB431C051DE74C024033BF19225D0577051g8w8E" TargetMode="External"/><Relationship Id="rId323" Type="http://schemas.openxmlformats.org/officeDocument/2006/relationships/hyperlink" Target="consultantplus://offline/ref=A8AB5D70E4D615A7486E120BAA8FE1D473BE0375D7F529633278989451073DA07C796B55E72B5CCDC43262B035C051DE74C024033BF19225D0577051g8w8E" TargetMode="External"/><Relationship Id="rId344" Type="http://schemas.openxmlformats.org/officeDocument/2006/relationships/hyperlink" Target="consultantplus://offline/ref=A8AB5D70E4D615A7486E120BAA8FE1D473BE0375D7F52E633472989451073DA07C796B55E72B5CCDC43362B233C051DE74C024033BF19225D0577051g8w8E" TargetMode="External"/><Relationship Id="rId20" Type="http://schemas.openxmlformats.org/officeDocument/2006/relationships/hyperlink" Target="consultantplus://offline/ref=A8AB5D70E4D615A7486E120BAA8FE1D473BE0375D7F42A643175989451073DA07C796B55E72B5CCDC43363B632C051DE74C024033BF19225D0577051g8w8E" TargetMode="External"/><Relationship Id="rId41" Type="http://schemas.openxmlformats.org/officeDocument/2006/relationships/hyperlink" Target="consultantplus://offline/ref=A8AB5D70E4D615A7486E120BAA8FE1D473BE0375D7F12B603473989451073DA07C796B55F52B04C1C5317DB636D5078F32g9w7E" TargetMode="External"/><Relationship Id="rId62" Type="http://schemas.openxmlformats.org/officeDocument/2006/relationships/hyperlink" Target="consultantplus://offline/ref=A8AB5D70E4D615A7486E120BAA8FE1D473BE0375D7F429623476989451073DA07C796B55E72B5CCDC43363B632C051DE74C024033BF19225D0577051g8w8E" TargetMode="External"/><Relationship Id="rId83" Type="http://schemas.openxmlformats.org/officeDocument/2006/relationships/hyperlink" Target="consultantplus://offline/ref=A8AB5D70E4D615A7486E120BAA8FE1D473BE0375D7F526643376989451073DA07C796B55E72B5CCDC43363B734C051DE74C024033BF19225D0577051g8w8E" TargetMode="External"/><Relationship Id="rId179" Type="http://schemas.openxmlformats.org/officeDocument/2006/relationships/hyperlink" Target="consultantplus://offline/ref=A8AB5D70E4D615A7486E120BAA8FE1D473BE0375D7F52E633472989451073DA07C796B55E72B5CCDC43363B136C051DE74C024033BF19225D0577051g8w8E" TargetMode="External"/><Relationship Id="rId365" Type="http://schemas.openxmlformats.org/officeDocument/2006/relationships/hyperlink" Target="consultantplus://offline/ref=A8AB5D70E4D615A7486E120BAA8FE1D473BE0375D7F52E633472989451073DA07C796B55E72B5CCDC43361B337C051DE74C024033BF19225D0577051g8w8E" TargetMode="External"/><Relationship Id="rId386" Type="http://schemas.openxmlformats.org/officeDocument/2006/relationships/hyperlink" Target="consultantplus://offline/ref=A8AB5D70E4D615A7486E120BAA8FE1D473BE0375D7F52B603572989451073DA07C796B55E72B5CCDC43364B232C051DE74C024033BF19225D0577051g8w8E" TargetMode="External"/><Relationship Id="rId190" Type="http://schemas.openxmlformats.org/officeDocument/2006/relationships/hyperlink" Target="consultantplus://offline/ref=A8AB5D70E4D615A7486E120BAA8FE1D473BE0375D7F426643973989451073DA07C796B55E72B5CCDC43264B435C051DE74C024033BF19225D0577051g8w8E" TargetMode="External"/><Relationship Id="rId204" Type="http://schemas.openxmlformats.org/officeDocument/2006/relationships/hyperlink" Target="consultantplus://offline/ref=A8AB5D70E4D615A7486E120BAA8FE1D473BE0375D7F42A643175989451073DA07C796B55E72B5CCDC43062BE3EC051DE74C024033BF19225D0577051g8w8E" TargetMode="External"/><Relationship Id="rId225" Type="http://schemas.openxmlformats.org/officeDocument/2006/relationships/hyperlink" Target="consultantplus://offline/ref=A8AB5D70E4D615A7486E120BAA8FE1D473BE0375D7F526603072989451073DA07C796B55F52B04C1C5317DB636D5078F32g9w7E" TargetMode="External"/><Relationship Id="rId246" Type="http://schemas.openxmlformats.org/officeDocument/2006/relationships/hyperlink" Target="consultantplus://offline/ref=A8AB5D70E4D615A7486E0C06BCE3BCDF78B0547DDEF224326D249EC30E573BF53C396D00A46F51CDC13837E7739E088E328B290327ED9226gCwCE" TargetMode="External"/><Relationship Id="rId267" Type="http://schemas.openxmlformats.org/officeDocument/2006/relationships/hyperlink" Target="consultantplus://offline/ref=A8AB5D70E4D615A7486E120BAA8FE1D473BE0375D7F426643973989451073DA07C796B55E72B5CCDC43163B235C051DE74C024033BF19225D0577051g8w8E" TargetMode="External"/><Relationship Id="rId288" Type="http://schemas.openxmlformats.org/officeDocument/2006/relationships/hyperlink" Target="consultantplus://offline/ref=A8AB5D70E4D615A7486E120BAA8FE1D473BE0375D7F52E633472989451073DA07C796B55E72B5CCDC43362B732C051DE74C024033BF19225D0577051g8w8E" TargetMode="External"/><Relationship Id="rId106" Type="http://schemas.openxmlformats.org/officeDocument/2006/relationships/hyperlink" Target="consultantplus://offline/ref=A8AB5D70E4D615A7486E120BAA8FE1D473BE0375D7F529633278989451073DA07C796B55E72B5CCDC43361B43EC051DE74C024033BF19225D0577051g8w8E" TargetMode="External"/><Relationship Id="rId127" Type="http://schemas.openxmlformats.org/officeDocument/2006/relationships/hyperlink" Target="consultantplus://offline/ref=A8AB5D70E4D615A7486E120BAA8FE1D473BE0375D7F426643973989451073DA07C796B55E72B5CCDC43262B731C051DE74C024033BF19225D0577051g8w8E" TargetMode="External"/><Relationship Id="rId313" Type="http://schemas.openxmlformats.org/officeDocument/2006/relationships/hyperlink" Target="consultantplus://offline/ref=A8AB5D70E4D615A7486E120BAA8FE1D473BE0375D7F526643376989451073DA07C796B55E72B5CCDC4336AB035C051DE74C024033BF19225D0577051g8w8E" TargetMode="External"/><Relationship Id="rId10" Type="http://schemas.openxmlformats.org/officeDocument/2006/relationships/hyperlink" Target="consultantplus://offline/ref=A8AB5D70E4D615A7486E120BAA8FE1D473BE0375D7F32E643579989451073DA07C796B55E72B5CCDC43363B632C051DE74C024033BF19225D0577051g8w8E" TargetMode="External"/><Relationship Id="rId31" Type="http://schemas.openxmlformats.org/officeDocument/2006/relationships/hyperlink" Target="consultantplus://offline/ref=A8AB5D70E4D615A7486E120BAA8FE1D473BE0375D7F526623176989451073DA07C796B55E72B5CCDC43363B632C051DE74C024033BF19225D0577051g8w8E" TargetMode="External"/><Relationship Id="rId52" Type="http://schemas.openxmlformats.org/officeDocument/2006/relationships/hyperlink" Target="consultantplus://offline/ref=A8AB5D70E4D615A7486E120BAA8FE1D473BE0375D7F32E603373989451073DA07C796B55E72B5CCDC43363B632C051DE74C024033BF19225D0577051g8w8E" TargetMode="External"/><Relationship Id="rId73" Type="http://schemas.openxmlformats.org/officeDocument/2006/relationships/hyperlink" Target="consultantplus://offline/ref=A8AB5D70E4D615A7486E120BAA8FE1D473BE0375D7F427673071989451073DA07C796B55E72B5CCDC43363B632C051DE74C024033BF19225D0577051g8w8E" TargetMode="External"/><Relationship Id="rId94" Type="http://schemas.openxmlformats.org/officeDocument/2006/relationships/hyperlink" Target="consultantplus://offline/ref=A8AB5D70E4D615A7486E120BAA8FE1D473BE0375D7F426643973989451073DA07C796B55E72B5CCDC43365BF32C051DE74C024033BF19225D0577051g8w8E" TargetMode="External"/><Relationship Id="rId148" Type="http://schemas.openxmlformats.org/officeDocument/2006/relationships/hyperlink" Target="consultantplus://offline/ref=A8AB5D70E4D615A7486E120BAA8FE1D473BE0375D7F526643376989451073DA07C796B55E72B5CCDC43366B735C051DE74C024033BF19225D0577051g8w8E" TargetMode="External"/><Relationship Id="rId169" Type="http://schemas.openxmlformats.org/officeDocument/2006/relationships/hyperlink" Target="consultantplus://offline/ref=A8AB5D70E4D615A7486E120BAA8FE1D473BE0375D7F52C623076989451073DA07C796B55E72B5CCDC43364B232C051DE74C024033BF19225D0577051g8w8E" TargetMode="External"/><Relationship Id="rId334" Type="http://schemas.openxmlformats.org/officeDocument/2006/relationships/hyperlink" Target="consultantplus://offline/ref=A8AB5D70E4D615A7486E120BAA8FE1D473BE0375D7F526623176989451073DA07C796B55E72B5CCDC43363B631C051DE74C024033BF19225D0577051g8w8E" TargetMode="External"/><Relationship Id="rId355" Type="http://schemas.openxmlformats.org/officeDocument/2006/relationships/hyperlink" Target="consultantplus://offline/ref=A8AB5D70E4D615A7486E120BAA8FE1D473BE0375D7F529633278989451073DA07C796B55E72B5CCDC43261B430C051DE74C024033BF19225D0577051g8w8E" TargetMode="External"/><Relationship Id="rId376" Type="http://schemas.openxmlformats.org/officeDocument/2006/relationships/hyperlink" Target="consultantplus://offline/ref=A8AB5D70E4D615A7486E120BAA8FE1D473BE0375D7F527613277989451073DA07C796B55E72B5CCDC43363B631C051DE74C024033BF19225D0577051g8w8E" TargetMode="External"/><Relationship Id="rId397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180" Type="http://schemas.openxmlformats.org/officeDocument/2006/relationships/hyperlink" Target="consultantplus://offline/ref=A8AB5D70E4D615A7486E120BAA8FE1D473BE0375D7F427673072989451073DA07C796B55E72B5CCDC4336BB331C051DE74C024033BF19225D0577051g8w8E" TargetMode="External"/><Relationship Id="rId215" Type="http://schemas.openxmlformats.org/officeDocument/2006/relationships/hyperlink" Target="consultantplus://offline/ref=A8AB5D70E4D615A7486E120BAA8FE1D473BE0375D7F529633278989451073DA07C796B55E72B5CCDC4336BBE34C051DE74C024033BF19225D0577051g8w8E" TargetMode="External"/><Relationship Id="rId236" Type="http://schemas.openxmlformats.org/officeDocument/2006/relationships/image" Target="media/image2.wmf"/><Relationship Id="rId257" Type="http://schemas.openxmlformats.org/officeDocument/2006/relationships/hyperlink" Target="consultantplus://offline/ref=A8AB5D70E4D615A7486E120BAA8FE1D473BE0375D7F52E633472989451073DA07C796B55E72B5CCDC43363BF37C051DE74C024033BF19225D0577051g8w8E" TargetMode="External"/><Relationship Id="rId278" Type="http://schemas.openxmlformats.org/officeDocument/2006/relationships/hyperlink" Target="consultantplus://offline/ref=A8AB5D70E4D615A7486E120BAA8FE1D473BE0375D7F529633278989451073DA07C796B55E72B5CCDC43263B436C051DE74C024033BF19225D0577051g8w8E" TargetMode="External"/><Relationship Id="rId303" Type="http://schemas.openxmlformats.org/officeDocument/2006/relationships/hyperlink" Target="consultantplus://offline/ref=A8AB5D70E4D615A7486E120BAA8FE1D473BE0375D7F52E633472989451073DA07C796B55E72B5CCDC43362B73FC051DE74C024033BF19225D0577051g8w8E" TargetMode="External"/><Relationship Id="rId42" Type="http://schemas.openxmlformats.org/officeDocument/2006/relationships/hyperlink" Target="consultantplus://offline/ref=A8AB5D70E4D615A7486E120BAA8FE1D473BE0375D7F12B6C3074989451073DA07C796B55F52B04C1C5317DB636D5078F32g9w7E" TargetMode="External"/><Relationship Id="rId84" Type="http://schemas.openxmlformats.org/officeDocument/2006/relationships/hyperlink" Target="consultantplus://offline/ref=A8AB5D70E4D615A7486E120BAA8FE1D473BE0375D7F52C623076989451073DA07C796B55E72B5CCDC43361B335C051DE74C024033BF19225D0577051g8w8E" TargetMode="External"/><Relationship Id="rId138" Type="http://schemas.openxmlformats.org/officeDocument/2006/relationships/hyperlink" Target="consultantplus://offline/ref=A8AB5D70E4D615A7486E120BAA8FE1D473BE0375D7F52C623076989451073DA07C796B55E72B5CCDC43367B530C051DE74C024033BF19225D0577051g8w8E" TargetMode="External"/><Relationship Id="rId345" Type="http://schemas.openxmlformats.org/officeDocument/2006/relationships/hyperlink" Target="consultantplus://offline/ref=A8AB5D70E4D615A7486E120BAA8FE1D473BE0375D7F52E633472989451073DA07C796B55E72B5CCDC43362B332C051DE74C024033BF19225D0577051g8w8E" TargetMode="External"/><Relationship Id="rId387" Type="http://schemas.openxmlformats.org/officeDocument/2006/relationships/hyperlink" Target="consultantplus://offline/ref=A8AB5D70E4D615A7486E120BAA8FE1D473BE0375D7F526643376989451073DA07C796B55E72B5CCDC43263B232C051DE74C024033BF19225D0577051g8w8E" TargetMode="External"/><Relationship Id="rId191" Type="http://schemas.openxmlformats.org/officeDocument/2006/relationships/hyperlink" Target="consultantplus://offline/ref=A8AB5D70E4D615A7486E120BAA8FE1D473BE0375D7F526643376989451073DA07C796B55E72B5CCDC43365B333C051DE74C024033BF19225D0577051g8w8E" TargetMode="External"/><Relationship Id="rId205" Type="http://schemas.openxmlformats.org/officeDocument/2006/relationships/hyperlink" Target="consultantplus://offline/ref=A8AB5D70E4D615A7486E120BAA8FE1D473BE0375D7F426643973989451073DA07C796B55E72B5CCDC4326BB135C051DE74C024033BF19225D0577051g8w8E" TargetMode="External"/><Relationship Id="rId247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44426</Words>
  <Characters>253233</Characters>
  <Application>Microsoft Office Word</Application>
  <DocSecurity>0</DocSecurity>
  <Lines>2110</Lines>
  <Paragraphs>594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297065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Ершова Алена Романовна</dc:creator>
  <cp:keywords/>
  <dc:description/>
  <cp:lastModifiedBy>Ершова Алена Романовна</cp:lastModifiedBy>
  <cp:revision>2</cp:revision>
  <dcterms:created xsi:type="dcterms:W3CDTF">2022-01-12T04:48:00Z</dcterms:created>
  <dcterms:modified xsi:type="dcterms:W3CDTF">2022-01-12T04:49:00Z</dcterms:modified>
</cp:coreProperties>
</file>